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07EA1" w14:textId="77777777" w:rsidR="007226C2" w:rsidRPr="00047E07" w:rsidRDefault="007226C2" w:rsidP="007226C2">
      <w:pPr>
        <w:pStyle w:val="Header"/>
        <w:rPr>
          <w:color w:val="000000" w:themeColor="text1"/>
        </w:rPr>
      </w:pPr>
    </w:p>
    <w:p w14:paraId="5FD6BF80" w14:textId="77777777" w:rsidR="007226C2" w:rsidRDefault="007226C2" w:rsidP="007226C2">
      <w:pPr>
        <w:pStyle w:val="Header"/>
        <w:tabs>
          <w:tab w:val="center" w:pos="4962"/>
          <w:tab w:val="right" w:pos="9781"/>
        </w:tabs>
        <w:ind w:right="-1188"/>
      </w:pPr>
    </w:p>
    <w:p w14:paraId="7431F8AF" w14:textId="77777777" w:rsidR="005B2DFA" w:rsidRDefault="005B2DFA" w:rsidP="005B2DFA">
      <w:pPr>
        <w:spacing w:line="276" w:lineRule="auto"/>
        <w:ind w:right="-46"/>
        <w:jc w:val="both"/>
        <w:outlineLvl w:val="0"/>
        <w:rPr>
          <w:rFonts w:ascii="Calibri" w:hAnsi="Calibri" w:cs="Calibri"/>
          <w:b/>
          <w:sz w:val="22"/>
          <w:szCs w:val="22"/>
          <w:lang w:val="sl-SI"/>
        </w:rPr>
      </w:pPr>
    </w:p>
    <w:p w14:paraId="4D259686" w14:textId="77777777" w:rsidR="005808A4" w:rsidRPr="005808A4" w:rsidRDefault="005808A4" w:rsidP="005B2DFA">
      <w:pPr>
        <w:spacing w:line="276" w:lineRule="auto"/>
        <w:ind w:right="-46"/>
        <w:jc w:val="both"/>
        <w:outlineLvl w:val="0"/>
        <w:rPr>
          <w:rFonts w:ascii="Calibri" w:hAnsi="Calibri" w:cs="Calibri"/>
          <w:b/>
          <w:sz w:val="22"/>
          <w:szCs w:val="22"/>
          <w:lang w:val="sl-SI"/>
        </w:rPr>
      </w:pPr>
      <w:r w:rsidRPr="00023AE5">
        <w:rPr>
          <w:rFonts w:ascii="Calibri" w:hAnsi="Calibri" w:cs="Calibri"/>
          <w:b/>
          <w:sz w:val="22"/>
          <w:szCs w:val="22"/>
          <w:lang w:val="sl-SI"/>
        </w:rPr>
        <w:t>Občina Velika Polana, Velika Polana 111, 9225 Velika Polana</w:t>
      </w:r>
    </w:p>
    <w:p w14:paraId="173E69E3" w14:textId="77777777" w:rsidR="005808A4" w:rsidRPr="005617E5" w:rsidRDefault="005808A4" w:rsidP="005B2DFA">
      <w:pPr>
        <w:spacing w:line="276" w:lineRule="auto"/>
        <w:ind w:right="-46"/>
        <w:jc w:val="both"/>
        <w:outlineLvl w:val="0"/>
        <w:rPr>
          <w:rFonts w:ascii="Calibri" w:hAnsi="Calibri" w:cs="Calibri"/>
          <w:bCs/>
          <w:sz w:val="22"/>
          <w:szCs w:val="22"/>
          <w:lang w:val="sl-SI"/>
        </w:rPr>
      </w:pPr>
      <w:r w:rsidRPr="005617E5">
        <w:rPr>
          <w:rFonts w:ascii="Calibri" w:hAnsi="Calibri" w:cs="Calibri"/>
          <w:bCs/>
          <w:sz w:val="22"/>
          <w:szCs w:val="22"/>
          <w:lang w:val="sl-SI"/>
        </w:rPr>
        <w:t>Matična številka: 1332104000</w:t>
      </w:r>
    </w:p>
    <w:p w14:paraId="148E1E97" w14:textId="77777777" w:rsidR="005808A4" w:rsidRPr="005617E5" w:rsidRDefault="005808A4" w:rsidP="005B2DFA">
      <w:pPr>
        <w:spacing w:line="276" w:lineRule="auto"/>
        <w:ind w:right="-46"/>
        <w:jc w:val="both"/>
        <w:outlineLvl w:val="0"/>
        <w:rPr>
          <w:rFonts w:ascii="Calibri" w:hAnsi="Calibri" w:cs="Calibri"/>
          <w:bCs/>
          <w:sz w:val="22"/>
          <w:szCs w:val="22"/>
          <w:lang w:val="sl-SI"/>
        </w:rPr>
      </w:pPr>
      <w:r w:rsidRPr="005617E5">
        <w:rPr>
          <w:rFonts w:ascii="Calibri" w:hAnsi="Calibri" w:cs="Calibri"/>
          <w:bCs/>
          <w:sz w:val="22"/>
          <w:szCs w:val="22"/>
          <w:lang w:val="sl-SI"/>
        </w:rPr>
        <w:t>Davčna številka: SI 35407727</w:t>
      </w:r>
    </w:p>
    <w:p w14:paraId="56F91467" w14:textId="2D216069" w:rsidR="005B2DFA" w:rsidRPr="00E46B90" w:rsidRDefault="005808A4" w:rsidP="005B2DFA">
      <w:pPr>
        <w:spacing w:line="276" w:lineRule="auto"/>
        <w:ind w:right="-46"/>
        <w:jc w:val="both"/>
        <w:rPr>
          <w:rFonts w:asciiTheme="minorHAnsi" w:hAnsiTheme="minorHAnsi" w:cstheme="minorHAnsi"/>
          <w:sz w:val="22"/>
          <w:szCs w:val="22"/>
          <w:lang w:val="sl-SI"/>
        </w:rPr>
      </w:pPr>
      <w:r w:rsidRPr="005617E5">
        <w:rPr>
          <w:rFonts w:ascii="Calibri" w:hAnsi="Calibri" w:cs="Calibri"/>
          <w:bCs/>
          <w:sz w:val="22"/>
          <w:szCs w:val="22"/>
          <w:lang w:val="sl-SI"/>
        </w:rPr>
        <w:t>ki jo zastopa župan Dam</w:t>
      </w:r>
      <w:r w:rsidR="00AC6A55">
        <w:rPr>
          <w:rFonts w:ascii="Calibri" w:hAnsi="Calibri" w:cs="Calibri"/>
          <w:bCs/>
          <w:sz w:val="22"/>
          <w:szCs w:val="22"/>
          <w:lang w:val="sl-SI"/>
        </w:rPr>
        <w:t>i</w:t>
      </w:r>
      <w:r w:rsidRPr="005617E5">
        <w:rPr>
          <w:rFonts w:ascii="Calibri" w:hAnsi="Calibri" w:cs="Calibri"/>
          <w:bCs/>
          <w:sz w:val="22"/>
          <w:szCs w:val="22"/>
          <w:lang w:val="sl-SI"/>
        </w:rPr>
        <w:t>jan Jaklin</w:t>
      </w:r>
      <w:r w:rsidR="005617E5">
        <w:rPr>
          <w:rFonts w:ascii="Calibri" w:hAnsi="Calibri" w:cs="Calibri"/>
          <w:b/>
          <w:sz w:val="22"/>
          <w:szCs w:val="22"/>
          <w:lang w:val="sl-SI"/>
        </w:rPr>
        <w:t xml:space="preserve"> </w:t>
      </w:r>
      <w:r w:rsidR="005B2DFA" w:rsidRPr="00E46B90">
        <w:rPr>
          <w:rFonts w:asciiTheme="minorHAnsi" w:hAnsiTheme="minorHAnsi" w:cstheme="minorHAnsi"/>
          <w:sz w:val="22"/>
          <w:szCs w:val="22"/>
          <w:lang w:val="sl-SI"/>
        </w:rPr>
        <w:t>(v nadaljevanju: naročnik)</w:t>
      </w:r>
    </w:p>
    <w:p w14:paraId="2C908B29" w14:textId="77777777" w:rsidR="005B2DFA" w:rsidRPr="00E46B90" w:rsidRDefault="005B2DFA" w:rsidP="005B2DFA">
      <w:pPr>
        <w:spacing w:line="276" w:lineRule="auto"/>
        <w:ind w:right="965"/>
        <w:jc w:val="both"/>
        <w:rPr>
          <w:rFonts w:asciiTheme="minorHAnsi" w:hAnsiTheme="minorHAnsi" w:cstheme="minorHAnsi"/>
          <w:b/>
          <w:lang w:val="sl-SI"/>
        </w:rPr>
      </w:pPr>
    </w:p>
    <w:p w14:paraId="40377245" w14:textId="77777777" w:rsidR="005B2DFA" w:rsidRPr="00E46B90" w:rsidRDefault="005B2DFA" w:rsidP="005B2DFA">
      <w:pPr>
        <w:spacing w:line="276" w:lineRule="auto"/>
        <w:ind w:right="965"/>
        <w:jc w:val="both"/>
        <w:rPr>
          <w:rFonts w:asciiTheme="minorHAnsi" w:hAnsiTheme="minorHAnsi" w:cstheme="minorHAnsi"/>
          <w:sz w:val="22"/>
          <w:lang w:val="sl-SI"/>
        </w:rPr>
      </w:pPr>
      <w:r w:rsidRPr="00E46B90">
        <w:rPr>
          <w:rFonts w:asciiTheme="minorHAnsi" w:hAnsiTheme="minorHAnsi" w:cstheme="minorHAnsi"/>
          <w:sz w:val="22"/>
          <w:lang w:val="sl-SI"/>
        </w:rPr>
        <w:t>in</w:t>
      </w:r>
    </w:p>
    <w:p w14:paraId="2A279AC2" w14:textId="77777777" w:rsidR="005B2DFA" w:rsidRPr="00E46B90" w:rsidRDefault="005B2DFA" w:rsidP="005B2DFA">
      <w:pPr>
        <w:spacing w:line="276" w:lineRule="auto"/>
        <w:ind w:right="965"/>
        <w:jc w:val="both"/>
        <w:rPr>
          <w:rFonts w:asciiTheme="minorHAnsi" w:hAnsiTheme="minorHAnsi" w:cstheme="minorHAnsi"/>
          <w:sz w:val="22"/>
          <w:lang w:val="sl-SI"/>
        </w:rPr>
      </w:pPr>
    </w:p>
    <w:p w14:paraId="4704587A" w14:textId="77777777" w:rsidR="005B2DFA" w:rsidRPr="005B2DFA" w:rsidRDefault="005B2DFA" w:rsidP="005B2DFA">
      <w:pPr>
        <w:widowControl w:val="0"/>
        <w:spacing w:line="252" w:lineRule="auto"/>
        <w:jc w:val="both"/>
        <w:rPr>
          <w:rFonts w:asciiTheme="minorHAnsi" w:hAnsiTheme="minorHAnsi" w:cstheme="minorHAnsi"/>
          <w:b/>
          <w:bCs/>
          <w:sz w:val="22"/>
          <w:szCs w:val="22"/>
          <w:lang w:val="sl-SI"/>
        </w:rPr>
      </w:pPr>
      <w:r w:rsidRPr="005B2DFA">
        <w:rPr>
          <w:rFonts w:asciiTheme="minorHAnsi" w:hAnsiTheme="minorHAnsi" w:cstheme="minorHAnsi"/>
          <w:b/>
          <w:bCs/>
          <w:sz w:val="22"/>
          <w:szCs w:val="22"/>
          <w:lang w:val="sl-SI"/>
        </w:rPr>
        <w:t>…………………………………..</w:t>
      </w:r>
    </w:p>
    <w:p w14:paraId="40B57EEB" w14:textId="77777777" w:rsidR="005B2DFA" w:rsidRDefault="005B2DFA" w:rsidP="005B2DFA">
      <w:pPr>
        <w:widowControl w:val="0"/>
        <w:spacing w:line="252" w:lineRule="auto"/>
        <w:jc w:val="both"/>
        <w:rPr>
          <w:rFonts w:asciiTheme="minorHAnsi" w:hAnsiTheme="minorHAnsi" w:cstheme="minorHAnsi"/>
          <w:sz w:val="22"/>
          <w:szCs w:val="22"/>
          <w:lang w:val="sl-SI"/>
        </w:rPr>
      </w:pPr>
      <w:r w:rsidRPr="005B2DFA">
        <w:rPr>
          <w:rFonts w:ascii="Calibri" w:hAnsi="Calibri" w:cs="Calibri"/>
          <w:bCs/>
          <w:sz w:val="22"/>
          <w:szCs w:val="22"/>
          <w:lang w:val="sl-SI"/>
        </w:rPr>
        <w:t xml:space="preserve">Matična številka: </w:t>
      </w:r>
      <w:r>
        <w:rPr>
          <w:rFonts w:asciiTheme="minorHAnsi" w:hAnsiTheme="minorHAnsi" w:cstheme="minorHAnsi"/>
          <w:sz w:val="22"/>
          <w:szCs w:val="22"/>
          <w:lang w:val="sl-SI"/>
        </w:rPr>
        <w:t>…………………………………..</w:t>
      </w:r>
    </w:p>
    <w:p w14:paraId="1FAE3B84" w14:textId="4E9E4E99" w:rsidR="005B2DFA" w:rsidRDefault="005B2DFA" w:rsidP="005B2DFA">
      <w:pPr>
        <w:widowControl w:val="0"/>
        <w:spacing w:line="252" w:lineRule="auto"/>
        <w:jc w:val="both"/>
        <w:rPr>
          <w:rFonts w:asciiTheme="minorHAnsi" w:hAnsiTheme="minorHAnsi" w:cstheme="minorHAnsi"/>
          <w:sz w:val="22"/>
          <w:szCs w:val="22"/>
          <w:lang w:val="sl-SI"/>
        </w:rPr>
      </w:pPr>
      <w:r w:rsidRPr="005B2DFA">
        <w:rPr>
          <w:rFonts w:ascii="Calibri" w:hAnsi="Calibri" w:cs="Calibri"/>
          <w:bCs/>
          <w:sz w:val="22"/>
          <w:szCs w:val="22"/>
          <w:lang w:val="sl-SI"/>
        </w:rPr>
        <w:t>Davčna številka:</w:t>
      </w:r>
      <w:r w:rsidRPr="005B2DFA">
        <w:rPr>
          <w:rFonts w:asciiTheme="minorHAnsi" w:hAnsiTheme="minorHAnsi" w:cstheme="minorHAnsi"/>
          <w:sz w:val="22"/>
          <w:szCs w:val="22"/>
          <w:lang w:val="sl-SI"/>
        </w:rPr>
        <w:t xml:space="preserve"> </w:t>
      </w:r>
      <w:r>
        <w:rPr>
          <w:rFonts w:asciiTheme="minorHAnsi" w:hAnsiTheme="minorHAnsi" w:cstheme="minorHAnsi"/>
          <w:sz w:val="22"/>
          <w:szCs w:val="22"/>
          <w:lang w:val="sl-SI"/>
        </w:rPr>
        <w:t>…………………………………..</w:t>
      </w:r>
    </w:p>
    <w:p w14:paraId="3BD5B6E7" w14:textId="2B1F4F91" w:rsidR="005B2DFA" w:rsidRDefault="005B2DFA" w:rsidP="005B2DFA">
      <w:pPr>
        <w:widowControl w:val="0"/>
        <w:spacing w:line="252"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ki </w:t>
      </w:r>
      <w:r>
        <w:rPr>
          <w:rFonts w:asciiTheme="minorHAnsi" w:hAnsiTheme="minorHAnsi" w:cstheme="minorHAnsi"/>
          <w:sz w:val="22"/>
          <w:szCs w:val="22"/>
          <w:lang w:val="sl-SI"/>
        </w:rPr>
        <w:t>ga z</w:t>
      </w:r>
      <w:r w:rsidRPr="00E46B90">
        <w:rPr>
          <w:rFonts w:asciiTheme="minorHAnsi" w:hAnsiTheme="minorHAnsi" w:cstheme="minorHAnsi"/>
          <w:sz w:val="22"/>
          <w:szCs w:val="22"/>
          <w:lang w:val="sl-SI"/>
        </w:rPr>
        <w:t xml:space="preserve">astopa </w:t>
      </w:r>
      <w:r>
        <w:rPr>
          <w:rFonts w:asciiTheme="minorHAnsi" w:hAnsiTheme="minorHAnsi" w:cstheme="minorHAnsi"/>
          <w:sz w:val="22"/>
          <w:szCs w:val="22"/>
          <w:lang w:val="sl-SI"/>
        </w:rPr>
        <w:t>direktor …………………………………..</w:t>
      </w:r>
    </w:p>
    <w:p w14:paraId="6AD5A13F" w14:textId="77777777" w:rsidR="005B2DFA" w:rsidRPr="00E46B90" w:rsidRDefault="005B2DFA" w:rsidP="005B2DFA">
      <w:pPr>
        <w:spacing w:line="276" w:lineRule="auto"/>
        <w:rPr>
          <w:rFonts w:asciiTheme="minorHAnsi" w:hAnsiTheme="minorHAnsi" w:cstheme="minorHAnsi"/>
          <w:sz w:val="22"/>
          <w:szCs w:val="22"/>
          <w:lang w:val="sl-SI"/>
        </w:rPr>
      </w:pPr>
      <w:r w:rsidRPr="00E46B90">
        <w:rPr>
          <w:rFonts w:asciiTheme="minorHAnsi" w:hAnsiTheme="minorHAnsi" w:cstheme="minorHAnsi"/>
          <w:sz w:val="22"/>
          <w:szCs w:val="22"/>
          <w:lang w:val="sl-SI"/>
        </w:rPr>
        <w:t>(v nadaljevanju: izvajalec)</w:t>
      </w:r>
    </w:p>
    <w:p w14:paraId="2097E1BA" w14:textId="77777777" w:rsidR="005B2DFA" w:rsidRPr="00E46B90" w:rsidRDefault="005B2DFA" w:rsidP="005B2DFA">
      <w:pPr>
        <w:spacing w:line="276" w:lineRule="auto"/>
        <w:rPr>
          <w:rFonts w:asciiTheme="minorHAnsi" w:hAnsiTheme="minorHAnsi" w:cstheme="minorHAnsi"/>
          <w:b/>
          <w:lang w:val="sl-SI"/>
        </w:rPr>
      </w:pPr>
    </w:p>
    <w:p w14:paraId="7DBB6F83" w14:textId="77777777" w:rsidR="005B2DFA" w:rsidRPr="00E46B90" w:rsidRDefault="005B2DFA" w:rsidP="005B2DFA">
      <w:pPr>
        <w:spacing w:line="276" w:lineRule="auto"/>
        <w:rPr>
          <w:rFonts w:asciiTheme="minorHAnsi" w:hAnsiTheme="minorHAnsi" w:cstheme="minorHAnsi"/>
          <w:sz w:val="22"/>
          <w:lang w:val="sl-SI"/>
        </w:rPr>
      </w:pPr>
      <w:r w:rsidRPr="00E46B90">
        <w:rPr>
          <w:rFonts w:asciiTheme="minorHAnsi" w:hAnsiTheme="minorHAnsi" w:cstheme="minorHAnsi"/>
          <w:sz w:val="22"/>
          <w:lang w:val="sl-SI"/>
        </w:rPr>
        <w:t>skleneta</w:t>
      </w:r>
    </w:p>
    <w:p w14:paraId="1AB1F7B8" w14:textId="77777777" w:rsidR="005B2DFA" w:rsidRPr="00E46B90" w:rsidRDefault="005B2DFA" w:rsidP="005B2DFA">
      <w:pPr>
        <w:spacing w:line="276" w:lineRule="auto"/>
        <w:ind w:right="965"/>
        <w:jc w:val="both"/>
        <w:rPr>
          <w:rFonts w:asciiTheme="minorHAnsi" w:hAnsiTheme="minorHAnsi" w:cstheme="minorHAnsi"/>
          <w:lang w:val="sl-SI"/>
        </w:rPr>
      </w:pPr>
    </w:p>
    <w:p w14:paraId="3878FC86" w14:textId="77777777" w:rsidR="005B2DFA" w:rsidRPr="00E46B90" w:rsidRDefault="005B2DFA" w:rsidP="005B2DFA">
      <w:pPr>
        <w:spacing w:line="276" w:lineRule="auto"/>
        <w:jc w:val="center"/>
        <w:rPr>
          <w:rFonts w:ascii="Calibri" w:hAnsi="Calibri" w:cs="Calibri"/>
          <w:b/>
          <w:sz w:val="28"/>
          <w:szCs w:val="28"/>
          <w:lang w:val="sl-SI"/>
        </w:rPr>
      </w:pPr>
      <w:r w:rsidRPr="00E46B90">
        <w:rPr>
          <w:rFonts w:ascii="Calibri" w:hAnsi="Calibri" w:cs="Calibri"/>
          <w:b/>
          <w:sz w:val="28"/>
          <w:szCs w:val="28"/>
          <w:lang w:val="sl-SI"/>
        </w:rPr>
        <w:t>POGODBO št. ____</w:t>
      </w:r>
    </w:p>
    <w:p w14:paraId="0763A742" w14:textId="0C501D16" w:rsidR="005B2DFA" w:rsidRPr="00E46B90" w:rsidRDefault="005B2DFA" w:rsidP="005B2DFA">
      <w:pPr>
        <w:spacing w:line="276" w:lineRule="auto"/>
        <w:jc w:val="center"/>
        <w:rPr>
          <w:rFonts w:asciiTheme="minorHAnsi" w:hAnsiTheme="minorHAnsi" w:cstheme="minorHAnsi"/>
          <w:caps/>
          <w:color w:val="595959"/>
          <w:sz w:val="22"/>
          <w:szCs w:val="22"/>
          <w:lang w:val="sl-SI"/>
        </w:rPr>
      </w:pPr>
      <w:r w:rsidRPr="005B2DFA">
        <w:rPr>
          <w:rFonts w:ascii="Calibri" w:hAnsi="Calibri" w:cs="Calibri"/>
          <w:b/>
          <w:sz w:val="28"/>
          <w:szCs w:val="28"/>
          <w:lang w:val="sl-SI"/>
        </w:rPr>
        <w:t>za izvedbo</w:t>
      </w:r>
      <w:r w:rsidR="005808A4" w:rsidRPr="005808A4">
        <w:rPr>
          <w:rFonts w:ascii="Calibri" w:hAnsi="Calibri" w:cs="Calibri"/>
          <w:b/>
          <w:sz w:val="28"/>
          <w:szCs w:val="28"/>
          <w:lang w:val="sl-SI"/>
        </w:rPr>
        <w:t xml:space="preserve"> SKLOPA </w:t>
      </w:r>
      <w:r w:rsidR="008B7C94" w:rsidRPr="008B7C94">
        <w:rPr>
          <w:rFonts w:ascii="Calibri" w:hAnsi="Calibri" w:cs="Calibri"/>
          <w:b/>
          <w:sz w:val="28"/>
          <w:szCs w:val="28"/>
          <w:lang w:val="sl-SI"/>
        </w:rPr>
        <w:t>4: Vzpostavitev kulturno-turističnega produkta »Po Miškovi poti« v okviru projekta »Miško ALIVE – Trajnostna</w:t>
      </w:r>
      <w:r w:rsidR="005808A4" w:rsidRPr="005808A4">
        <w:rPr>
          <w:rFonts w:ascii="Calibri" w:hAnsi="Calibri" w:cs="Calibri"/>
          <w:b/>
          <w:sz w:val="28"/>
          <w:szCs w:val="28"/>
          <w:lang w:val="sl-SI"/>
        </w:rPr>
        <w:t xml:space="preserve"> oživitev domačije Miška Kranjca«</w:t>
      </w:r>
    </w:p>
    <w:p w14:paraId="1514453A" w14:textId="77777777" w:rsidR="005B2DFA" w:rsidRDefault="005B2DFA" w:rsidP="005B2DFA">
      <w:pPr>
        <w:spacing w:line="276" w:lineRule="auto"/>
        <w:jc w:val="center"/>
        <w:rPr>
          <w:rFonts w:asciiTheme="minorHAnsi" w:hAnsiTheme="minorHAnsi" w:cstheme="minorHAnsi"/>
          <w:caps/>
          <w:color w:val="595959"/>
          <w:sz w:val="22"/>
          <w:szCs w:val="22"/>
          <w:lang w:val="sl-SI"/>
        </w:rPr>
      </w:pPr>
    </w:p>
    <w:p w14:paraId="5E3C2C02" w14:textId="77777777" w:rsidR="005B2DFA" w:rsidRPr="00E46B90" w:rsidRDefault="005B2DFA" w:rsidP="005B2DFA">
      <w:pPr>
        <w:spacing w:line="276" w:lineRule="auto"/>
        <w:jc w:val="center"/>
        <w:rPr>
          <w:rFonts w:asciiTheme="minorHAnsi" w:hAnsiTheme="minorHAnsi" w:cstheme="minorHAnsi"/>
          <w:caps/>
          <w:color w:val="595959"/>
          <w:sz w:val="22"/>
          <w:szCs w:val="22"/>
          <w:lang w:val="sl-SI"/>
        </w:rPr>
      </w:pPr>
    </w:p>
    <w:p w14:paraId="45B08907"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UVODNE DOLOČBE</w:t>
      </w:r>
    </w:p>
    <w:p w14:paraId="692CA481" w14:textId="7540A361" w:rsidR="005808A4" w:rsidRPr="00E46B90" w:rsidRDefault="008B7C94" w:rsidP="007226C2">
      <w:pPr>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4320BF5E" w14:textId="292A38D6" w:rsidR="005B2DFA" w:rsidRPr="00E46B90" w:rsidRDefault="005808A4" w:rsidP="007226C2">
      <w:pPr>
        <w:spacing w:line="276" w:lineRule="auto"/>
        <w:ind w:left="360"/>
        <w:jc w:val="center"/>
        <w:rPr>
          <w:rFonts w:asciiTheme="minorHAnsi" w:hAnsiTheme="minorHAnsi" w:cstheme="minorHAnsi"/>
          <w:sz w:val="22"/>
          <w:szCs w:val="22"/>
          <w:lang w:val="sl-SI"/>
        </w:rPr>
      </w:pPr>
      <w:r>
        <w:rPr>
          <w:rFonts w:asciiTheme="minorHAnsi" w:hAnsiTheme="minorHAnsi" w:cstheme="minorHAnsi"/>
          <w:sz w:val="22"/>
          <w:szCs w:val="22"/>
          <w:lang w:val="sl-SI"/>
        </w:rPr>
        <w:t xml:space="preserve">       (Uvodne določbe)</w:t>
      </w:r>
    </w:p>
    <w:p w14:paraId="5A5A5C0D" w14:textId="77777777" w:rsidR="005B2DFA" w:rsidRPr="00E46B90" w:rsidRDefault="005B2DFA" w:rsidP="005B2DFA">
      <w:pPr>
        <w:spacing w:line="276" w:lineRule="auto"/>
        <w:ind w:left="357"/>
        <w:jc w:val="center"/>
        <w:rPr>
          <w:rFonts w:asciiTheme="minorHAnsi" w:hAnsiTheme="minorHAnsi" w:cstheme="minorHAnsi"/>
          <w:sz w:val="22"/>
          <w:szCs w:val="22"/>
          <w:lang w:val="sl-SI"/>
        </w:rPr>
      </w:pPr>
    </w:p>
    <w:p w14:paraId="7F784B2E" w14:textId="77777777" w:rsidR="005808A4" w:rsidRPr="005808A4" w:rsidRDefault="005808A4" w:rsidP="005B2DFA">
      <w:pPr>
        <w:spacing w:line="276" w:lineRule="auto"/>
        <w:jc w:val="both"/>
        <w:rPr>
          <w:rFonts w:ascii="Calibri" w:hAnsi="Calibri" w:cs="Calibri"/>
          <w:sz w:val="22"/>
          <w:szCs w:val="22"/>
          <w:lang w:val="sl-SI"/>
        </w:rPr>
      </w:pPr>
      <w:r w:rsidRPr="005808A4">
        <w:rPr>
          <w:rFonts w:ascii="Calibri" w:hAnsi="Calibri" w:cs="Calibri"/>
          <w:sz w:val="22"/>
          <w:szCs w:val="22"/>
          <w:lang w:val="sl-SI"/>
        </w:rPr>
        <w:t>Pogodbeni stranki uvodoma ugotavljata, da:</w:t>
      </w:r>
    </w:p>
    <w:p w14:paraId="17E0E887" w14:textId="707302F0" w:rsidR="005808A4" w:rsidRPr="005808A4" w:rsidRDefault="005808A4" w:rsidP="005808A4">
      <w:pPr>
        <w:pStyle w:val="ListParagraph"/>
        <w:numPr>
          <w:ilvl w:val="0"/>
          <w:numId w:val="14"/>
        </w:numPr>
        <w:spacing w:line="276" w:lineRule="auto"/>
        <w:jc w:val="both"/>
        <w:rPr>
          <w:rFonts w:ascii="Calibri" w:hAnsi="Calibri" w:cs="Calibri"/>
          <w:sz w:val="22"/>
          <w:szCs w:val="22"/>
          <w:lang w:val="sl-SI"/>
        </w:rPr>
      </w:pPr>
      <w:r w:rsidRPr="005808A4">
        <w:rPr>
          <w:rFonts w:ascii="Calibri" w:hAnsi="Calibri" w:cs="Calibri"/>
          <w:sz w:val="22"/>
          <w:szCs w:val="22"/>
          <w:lang w:val="sl-SI"/>
        </w:rPr>
        <w:t>je bilo objavljeno javno naročilo »Miško ALIVE – Trajnostna o</w:t>
      </w:r>
      <w:r w:rsidR="008B7C94" w:rsidRPr="008B7C94">
        <w:rPr>
          <w:rFonts w:ascii="Calibri" w:hAnsi="Calibri" w:cs="Calibri"/>
          <w:sz w:val="22"/>
          <w:szCs w:val="22"/>
          <w:lang w:val="sl-SI"/>
        </w:rPr>
        <w:t>živitev domačije Miška Kranjca, SKLOP 4: Vzpostavitev kulturno-turističnega produkta »Po Miškovi poti</w:t>
      </w:r>
      <w:r w:rsidRPr="005808A4">
        <w:rPr>
          <w:rFonts w:ascii="Calibri" w:hAnsi="Calibri" w:cs="Calibri"/>
          <w:sz w:val="22"/>
          <w:szCs w:val="22"/>
          <w:lang w:val="sl-SI"/>
        </w:rPr>
        <w:t>«« na Portalu javnih naročil pod številko objave … z dne …;</w:t>
      </w:r>
    </w:p>
    <w:p w14:paraId="7C5F6B13" w14:textId="6773A4DD" w:rsidR="005B2DFA" w:rsidRPr="00E46B90" w:rsidRDefault="008B7C94" w:rsidP="005808A4">
      <w:pPr>
        <w:pStyle w:val="ListParagraph"/>
        <w:widowControl w:val="0"/>
        <w:numPr>
          <w:ilvl w:val="0"/>
          <w:numId w:val="14"/>
        </w:numPr>
        <w:suppressAutoHyphens/>
        <w:spacing w:line="276" w:lineRule="auto"/>
        <w:jc w:val="both"/>
        <w:rPr>
          <w:rFonts w:asciiTheme="minorHAnsi" w:hAnsiTheme="minorHAnsi" w:cstheme="minorHAnsi"/>
          <w:sz w:val="22"/>
          <w:szCs w:val="22"/>
        </w:rPr>
      </w:pPr>
      <w:r w:rsidRPr="008B7C94">
        <w:rPr>
          <w:rFonts w:ascii="Calibri" w:hAnsi="Calibri" w:cs="Calibri"/>
          <w:sz w:val="22"/>
          <w:szCs w:val="22"/>
          <w:lang w:val="sl-SI"/>
        </w:rPr>
        <w:t>je bil z odločitvijo o oddaji št. … z dne … za SKLOP 4 kot najugodnejši ponudnik izbran zgoraj navedeni izvajalec, ki je na Portalu javnih naročil podal ponudbo št. … z dne ….</w:t>
      </w:r>
    </w:p>
    <w:p w14:paraId="1B0E67EE" w14:textId="77777777" w:rsidR="005B2DFA" w:rsidRPr="00E46B90" w:rsidRDefault="005B2DFA" w:rsidP="005B2DFA">
      <w:pPr>
        <w:spacing w:line="276" w:lineRule="auto"/>
        <w:rPr>
          <w:rFonts w:asciiTheme="minorHAnsi" w:hAnsiTheme="minorHAnsi" w:cstheme="minorHAnsi"/>
          <w:b/>
          <w:sz w:val="22"/>
          <w:szCs w:val="22"/>
          <w:lang w:val="sl-SI"/>
        </w:rPr>
      </w:pPr>
    </w:p>
    <w:p w14:paraId="12B5E809"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PREDMET POGODBE</w:t>
      </w:r>
    </w:p>
    <w:p w14:paraId="67935B30" w14:textId="6BD40B87" w:rsidR="005B2DFA" w:rsidRPr="00E46B90" w:rsidRDefault="008B7C94" w:rsidP="005B2DFA">
      <w:pPr>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1B1E29F0" w14:textId="77777777" w:rsidR="005B2DFA" w:rsidRPr="00E46B90" w:rsidRDefault="005B2DFA" w:rsidP="005B2DFA">
      <w:p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(Predmet pogodbe)</w:t>
      </w:r>
    </w:p>
    <w:p w14:paraId="6F3BAC6F" w14:textId="77777777" w:rsidR="005B2DFA" w:rsidRPr="00E46B90" w:rsidRDefault="005B2DFA" w:rsidP="005B2DFA">
      <w:pPr>
        <w:spacing w:line="276" w:lineRule="auto"/>
        <w:jc w:val="center"/>
        <w:rPr>
          <w:rFonts w:asciiTheme="minorHAnsi" w:hAnsiTheme="minorHAnsi" w:cstheme="minorHAnsi"/>
          <w:sz w:val="22"/>
          <w:szCs w:val="22"/>
          <w:lang w:val="sl-SI"/>
        </w:rPr>
      </w:pPr>
    </w:p>
    <w:p w14:paraId="5F530CC4" w14:textId="4CB5DAE1" w:rsidR="005B2DFA" w:rsidRPr="00E46B90" w:rsidRDefault="005B2DFA" w:rsidP="005B2DFA">
      <w:pPr>
        <w:widowControl w:val="0"/>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S to pogodbo naročnik naroča, izvajalec pa prevzame v izvedbo</w:t>
      </w:r>
      <w:r>
        <w:rPr>
          <w:rFonts w:asciiTheme="minorHAnsi" w:hAnsiTheme="minorHAnsi" w:cstheme="minorHAnsi"/>
          <w:sz w:val="22"/>
          <w:szCs w:val="22"/>
          <w:lang w:val="sl-SI"/>
        </w:rPr>
        <w:t xml:space="preserve"> </w:t>
      </w:r>
      <w:r w:rsidR="008B7C94" w:rsidRPr="008B7C94">
        <w:rPr>
          <w:rFonts w:ascii="Calibri" w:hAnsi="Calibri" w:cs="Calibri"/>
          <w:sz w:val="22"/>
          <w:szCs w:val="22"/>
          <w:lang w:val="sl-SI"/>
        </w:rPr>
        <w:t>vzpostavitev kulturno-turističnega produkta »Po Miškovi poti«, ki obsega dobavo, postavitev in zagotovitev IT podpore za štiri (4) navigacijske stebre z QR kodami,</w:t>
      </w:r>
      <w:r w:rsidRPr="00E46B90">
        <w:rPr>
          <w:rFonts w:asciiTheme="minorHAnsi" w:hAnsiTheme="minorHAnsi" w:cstheme="minorHAnsi"/>
          <w:sz w:val="22"/>
          <w:szCs w:val="22"/>
          <w:lang w:val="sl-SI"/>
        </w:rPr>
        <w:t xml:space="preserve"> skladno s popisom, ponudbo in dokumentacijo v zvezi z oddajo javnega naročila. </w:t>
      </w:r>
    </w:p>
    <w:p w14:paraId="101DB185" w14:textId="77777777" w:rsidR="005B2DFA" w:rsidRPr="00E46B90" w:rsidRDefault="005B2DFA" w:rsidP="005B2DFA">
      <w:pPr>
        <w:widowControl w:val="0"/>
        <w:tabs>
          <w:tab w:val="left" w:pos="10065"/>
        </w:tabs>
        <w:spacing w:line="276" w:lineRule="auto"/>
        <w:ind w:right="-46"/>
        <w:jc w:val="both"/>
        <w:rPr>
          <w:rFonts w:asciiTheme="minorHAnsi" w:hAnsiTheme="minorHAnsi" w:cstheme="minorHAnsi"/>
          <w:sz w:val="22"/>
          <w:szCs w:val="22"/>
          <w:lang w:val="sl-SI"/>
        </w:rPr>
      </w:pPr>
    </w:p>
    <w:p w14:paraId="5E2FE786" w14:textId="77777777" w:rsidR="005B2DFA" w:rsidRDefault="005B2DFA" w:rsidP="005B2DFA">
      <w:pPr>
        <w:widowControl w:val="0"/>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lastRenderedPageBreak/>
        <w:t>Izvajalec mora na zahtevo in po navodilih naročnika opraviti tudi vsa druga potrebna strokovna dela, ki so v neposredni zvezi s predmetom pogodbe. Izvajalec je kot strokovnjak odgovoren za kakovostno in pravočasno izvedbo vseh pogodbenih obveznosti, ki jih je potrebno izvršiti za uspešno in popolno izvedbo predmeta pogodbe.</w:t>
      </w:r>
    </w:p>
    <w:p w14:paraId="6ED1DFF6" w14:textId="77777777" w:rsidR="005B2DFA" w:rsidRPr="00E46B90" w:rsidRDefault="005B2DFA" w:rsidP="005B2DFA">
      <w:pPr>
        <w:tabs>
          <w:tab w:val="left" w:pos="10065"/>
        </w:tabs>
        <w:spacing w:line="276" w:lineRule="auto"/>
        <w:ind w:right="-46"/>
        <w:jc w:val="both"/>
        <w:rPr>
          <w:rFonts w:asciiTheme="minorHAnsi" w:hAnsiTheme="minorHAnsi" w:cstheme="minorHAnsi"/>
          <w:sz w:val="22"/>
          <w:szCs w:val="22"/>
          <w:lang w:val="sl-SI"/>
        </w:rPr>
      </w:pPr>
    </w:p>
    <w:p w14:paraId="0489C9DF" w14:textId="4CE892D7" w:rsidR="005B2DFA" w:rsidRPr="00E46B90" w:rsidRDefault="008B7C94" w:rsidP="005B2DFA">
      <w:pPr>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351219E6" w14:textId="77777777" w:rsidR="005B2DFA" w:rsidRPr="00E46B90" w:rsidRDefault="005B2DFA" w:rsidP="005B2DFA">
      <w:p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(Obseg in opis pogodbenih del)</w:t>
      </w:r>
    </w:p>
    <w:p w14:paraId="127854A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2D53C10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Dela iz 2. člena pogodbe se izvajalec zaveže opraviti na osnovi te pogodbe in v skladu:</w:t>
      </w:r>
    </w:p>
    <w:p w14:paraId="1E09FA7F" w14:textId="77777777" w:rsidR="008B7C94" w:rsidRPr="008B7C94" w:rsidRDefault="008B7C94"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8B7C94">
        <w:rPr>
          <w:rFonts w:ascii="Calibri" w:hAnsi="Calibri" w:cs="Calibri"/>
          <w:sz w:val="22"/>
          <w:szCs w:val="22"/>
          <w:lang w:val="sl-SI"/>
        </w:rPr>
        <w:t>z dokumentacijo v zvezi z oddajo javnega naročila,</w:t>
      </w:r>
    </w:p>
    <w:p w14:paraId="243C3890" w14:textId="77777777" w:rsidR="008B7C94" w:rsidRPr="008B7C94" w:rsidRDefault="008B7C94"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8B7C94">
        <w:rPr>
          <w:rFonts w:ascii="Calibri" w:hAnsi="Calibri" w:cs="Calibri"/>
          <w:sz w:val="22"/>
          <w:szCs w:val="22"/>
          <w:lang w:val="sl-SI"/>
        </w:rPr>
        <w:t>s ponudbo izvajalca št. …………. z dne ………….,</w:t>
      </w:r>
    </w:p>
    <w:p w14:paraId="41B6ECCA" w14:textId="77777777" w:rsidR="008B7C94" w:rsidRPr="008B7C94" w:rsidRDefault="008B7C94"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8B7C94">
        <w:rPr>
          <w:rFonts w:ascii="Calibri" w:hAnsi="Calibri" w:cs="Calibri"/>
          <w:sz w:val="22"/>
          <w:szCs w:val="22"/>
          <w:lang w:val="sl-SI"/>
        </w:rPr>
        <w:t>s pravili stroke in veljavnimi predpisi za izvedbo del, ki so predmet te pogodbe,</w:t>
      </w:r>
    </w:p>
    <w:p w14:paraId="4F81B0ED" w14:textId="21A6EA36" w:rsidR="005B2DFA" w:rsidRPr="00E46B90" w:rsidRDefault="008B7C94"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8B7C94">
        <w:rPr>
          <w:rFonts w:ascii="Calibri" w:hAnsi="Calibri" w:cs="Calibri"/>
          <w:sz w:val="22"/>
          <w:szCs w:val="22"/>
          <w:lang w:val="sl-SI"/>
        </w:rPr>
        <w:t>z drugo veljavno zakonodajo.</w:t>
      </w:r>
    </w:p>
    <w:p w14:paraId="3D6D66AA" w14:textId="77777777" w:rsidR="005B2DFA" w:rsidRPr="00E46B90" w:rsidRDefault="005B2DFA" w:rsidP="005B2DFA">
      <w:pPr>
        <w:widowControl w:val="0"/>
        <w:tabs>
          <w:tab w:val="left" w:pos="10065"/>
        </w:tabs>
        <w:spacing w:line="276" w:lineRule="auto"/>
        <w:ind w:left="765" w:right="-46"/>
        <w:jc w:val="both"/>
        <w:rPr>
          <w:rFonts w:asciiTheme="minorHAnsi" w:hAnsiTheme="minorHAnsi" w:cstheme="minorHAnsi"/>
          <w:sz w:val="22"/>
          <w:szCs w:val="22"/>
          <w:lang w:val="sl-SI"/>
        </w:rPr>
      </w:pPr>
    </w:p>
    <w:p w14:paraId="2908572F"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ROK IZVEDBE IN PREVZEM</w:t>
      </w:r>
    </w:p>
    <w:p w14:paraId="40056E3B" w14:textId="31AB6B5E"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2B62A434"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(Rok izvedbe)</w:t>
      </w:r>
    </w:p>
    <w:p w14:paraId="02421F68"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3DBB9B51" w14:textId="34BBCDFA" w:rsidR="005B2DFA" w:rsidRPr="00C42623" w:rsidRDefault="005B2DFA" w:rsidP="005B2DFA">
      <w:pPr>
        <w:widowControl w:val="0"/>
        <w:spacing w:line="276" w:lineRule="auto"/>
        <w:jc w:val="both"/>
        <w:rPr>
          <w:rFonts w:asciiTheme="minorHAnsi" w:hAnsiTheme="minorHAnsi" w:cstheme="minorHAnsi"/>
          <w:b/>
          <w:bCs/>
          <w:sz w:val="22"/>
          <w:szCs w:val="22"/>
          <w:lang w:val="sl-SI"/>
        </w:rPr>
      </w:pPr>
      <w:r w:rsidRPr="00E46B90">
        <w:rPr>
          <w:rFonts w:asciiTheme="minorHAnsi" w:hAnsiTheme="minorHAnsi" w:cstheme="minorHAnsi"/>
          <w:sz w:val="22"/>
          <w:szCs w:val="22"/>
          <w:lang w:val="sl-SI"/>
        </w:rPr>
        <w:t xml:space="preserve">Pogodba se sklepa za obdobje od sklenitve pogodbe do izpolnitve vseh pogodbenih obveznosti. Izvajalec je dolžan </w:t>
      </w:r>
      <w:r>
        <w:rPr>
          <w:rFonts w:asciiTheme="minorHAnsi" w:hAnsiTheme="minorHAnsi" w:cstheme="minorHAnsi"/>
          <w:sz w:val="22"/>
          <w:szCs w:val="22"/>
          <w:lang w:val="sl-SI" w:eastAsia="en-US"/>
        </w:rPr>
        <w:t xml:space="preserve">vsa dela, ki so </w:t>
      </w:r>
      <w:r w:rsidRPr="00C42623">
        <w:rPr>
          <w:rFonts w:asciiTheme="minorHAnsi" w:hAnsiTheme="minorHAnsi" w:cstheme="minorHAnsi"/>
          <w:sz w:val="22"/>
          <w:szCs w:val="22"/>
          <w:lang w:val="sl-SI" w:eastAsia="en-US"/>
        </w:rPr>
        <w:t xml:space="preserve">predmet </w:t>
      </w:r>
      <w:r w:rsidRPr="00C42623">
        <w:rPr>
          <w:rFonts w:asciiTheme="minorHAnsi" w:hAnsiTheme="minorHAnsi" w:cstheme="minorHAnsi"/>
          <w:sz w:val="22"/>
          <w:szCs w:val="22"/>
          <w:lang w:val="sl-SI"/>
        </w:rPr>
        <w:t xml:space="preserve">pogodbe, izvesti najkasneje do </w:t>
      </w:r>
      <w:r w:rsidR="00C42623" w:rsidRPr="00C42623">
        <w:rPr>
          <w:rFonts w:ascii="Calibri" w:hAnsi="Calibri" w:cs="Calibri"/>
          <w:sz w:val="22"/>
          <w:szCs w:val="22"/>
          <w:lang w:val="sl-SI"/>
        </w:rPr>
        <w:t>30. 9. 2026.</w:t>
      </w:r>
    </w:p>
    <w:p w14:paraId="614257A8" w14:textId="77777777" w:rsidR="005B2DFA" w:rsidRPr="00C42623" w:rsidRDefault="005B2DFA" w:rsidP="005B2DFA">
      <w:pPr>
        <w:jc w:val="both"/>
        <w:rPr>
          <w:rFonts w:asciiTheme="minorHAnsi" w:hAnsiTheme="minorHAnsi" w:cstheme="minorHAnsi"/>
          <w:sz w:val="22"/>
          <w:szCs w:val="22"/>
          <w:lang w:val="sl-SI" w:eastAsia="en-US"/>
        </w:rPr>
      </w:pPr>
    </w:p>
    <w:p w14:paraId="4929A1B8" w14:textId="412014D5"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C42623">
        <w:rPr>
          <w:rFonts w:asciiTheme="minorHAnsi" w:hAnsiTheme="minorHAnsi" w:cstheme="minorHAnsi"/>
          <w:bCs/>
          <w:sz w:val="22"/>
          <w:szCs w:val="22"/>
          <w:lang w:val="sl-SI"/>
        </w:rPr>
        <w:t>Izvajalec mora v roku iz prejšnjega odstavka izvesti vse aktivnosti, določene v popisu in specifikaciji naročila, vključno s končno postavitvijo dobavljene opreme oz. elementov.</w:t>
      </w:r>
      <w:r>
        <w:rPr>
          <w:rFonts w:asciiTheme="minorHAnsi" w:hAnsiTheme="minorHAnsi" w:cstheme="minorHAnsi"/>
          <w:bCs/>
          <w:sz w:val="22"/>
          <w:szCs w:val="22"/>
          <w:lang w:val="sl-SI"/>
        </w:rPr>
        <w:t xml:space="preserve"> </w:t>
      </w:r>
    </w:p>
    <w:p w14:paraId="5D2DF9F1"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 </w:t>
      </w:r>
    </w:p>
    <w:p w14:paraId="47DA742F" w14:textId="5647EEDD"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22A7FC8D"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(Prevzem pogodbenih del)</w:t>
      </w:r>
    </w:p>
    <w:p w14:paraId="21908005"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3F8C0EA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bCs/>
          <w:sz w:val="22"/>
          <w:szCs w:val="22"/>
          <w:lang w:val="sl-SI"/>
        </w:rPr>
        <w:t xml:space="preserve">Končni prevzem pogodbenih del se opravi z zapisnikom o prevzemu, ki ga na podlagi količinsko in kakovostno izvedenih del podpišeta predstavnika pogodbenih strank. </w:t>
      </w:r>
      <w:r w:rsidRPr="00E46B90">
        <w:rPr>
          <w:rFonts w:asciiTheme="minorHAnsi" w:hAnsiTheme="minorHAnsi" w:cstheme="minorHAnsi"/>
          <w:sz w:val="22"/>
          <w:szCs w:val="22"/>
          <w:lang w:val="sl-SI"/>
        </w:rPr>
        <w:t>Obvezne priloge zapisnika o prevzemu so:</w:t>
      </w:r>
    </w:p>
    <w:p w14:paraId="0304F625" w14:textId="77777777" w:rsidR="008B7C94" w:rsidRPr="008B7C94" w:rsidRDefault="008B7C94"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8B7C94">
        <w:rPr>
          <w:rFonts w:ascii="Calibri" w:hAnsi="Calibri" w:cs="Calibri"/>
          <w:sz w:val="22"/>
          <w:szCs w:val="22"/>
          <w:lang w:val="sl-SI"/>
        </w:rPr>
        <w:t>končno poročilo o izvedbi del z opisom dobavljenih in postavljenih navigacijskih stebrov, QR kod in IT podpore s količinami in priloženimi fotografijami;</w:t>
      </w:r>
    </w:p>
    <w:p w14:paraId="370C461E" w14:textId="77777777" w:rsidR="008B7C94" w:rsidRPr="008B7C94" w:rsidRDefault="008B7C94"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8B7C94">
        <w:rPr>
          <w:rFonts w:ascii="Calibri" w:hAnsi="Calibri" w:cs="Calibri"/>
          <w:sz w:val="22"/>
          <w:szCs w:val="22"/>
          <w:lang w:val="sl-SI"/>
        </w:rPr>
        <w:t>podpisani in potrjeni garancijski listi;</w:t>
      </w:r>
    </w:p>
    <w:p w14:paraId="5272512B" w14:textId="77777777" w:rsidR="008B7C94" w:rsidRPr="008B7C94" w:rsidRDefault="008B7C94"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8B7C94">
        <w:rPr>
          <w:rFonts w:ascii="Calibri" w:hAnsi="Calibri" w:cs="Calibri"/>
          <w:sz w:val="22"/>
          <w:szCs w:val="22"/>
          <w:lang w:val="sl-SI"/>
        </w:rPr>
        <w:t>tehnična dokumentacija in navodila za uporabo ter vzdrževanje stebrov in digitalne vsebine;</w:t>
      </w:r>
    </w:p>
    <w:p w14:paraId="61F35475" w14:textId="77777777" w:rsidR="008B7C94" w:rsidRPr="008B7C94" w:rsidRDefault="008B7C94"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8B7C94">
        <w:rPr>
          <w:rFonts w:ascii="Calibri" w:hAnsi="Calibri" w:cs="Calibri"/>
          <w:sz w:val="22"/>
          <w:szCs w:val="22"/>
          <w:lang w:val="sl-SI"/>
        </w:rPr>
        <w:t>zapisnik o uspešno izvedenem funkcionalnem preizkusu vseh navigacijskih stebrov in QR kod;</w:t>
      </w:r>
    </w:p>
    <w:p w14:paraId="5AB1ED5A" w14:textId="4EFBE704" w:rsidR="005B2DFA" w:rsidRPr="00E46B90" w:rsidRDefault="008B7C94"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8B7C94">
        <w:rPr>
          <w:rFonts w:ascii="Calibri" w:hAnsi="Calibri" w:cs="Calibri"/>
          <w:sz w:val="22"/>
          <w:szCs w:val="22"/>
          <w:lang w:val="sl-SI"/>
        </w:rPr>
        <w:t>dokumentacija v skladu s popisom.</w:t>
      </w:r>
    </w:p>
    <w:p w14:paraId="76EB7E11"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4350535A" w14:textId="6EAFBFA2"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Naročnik lahko odkloni prevzem izvedenih del, če te po vsebini, količini in kakovosti ne ustrezajo zahtevam iz pogodbe, popisa </w:t>
      </w:r>
      <w:r>
        <w:rPr>
          <w:rFonts w:asciiTheme="minorHAnsi" w:hAnsiTheme="minorHAnsi" w:cstheme="minorHAnsi"/>
          <w:bCs/>
          <w:sz w:val="22"/>
          <w:szCs w:val="22"/>
          <w:lang w:val="sl-SI"/>
        </w:rPr>
        <w:t xml:space="preserve"> ali preostale tehnične specifikacije oziroma</w:t>
      </w:r>
      <w:r w:rsidRPr="00E46B90">
        <w:rPr>
          <w:rFonts w:asciiTheme="minorHAnsi" w:hAnsiTheme="minorHAnsi" w:cstheme="minorHAnsi"/>
          <w:bCs/>
          <w:sz w:val="22"/>
          <w:szCs w:val="22"/>
          <w:lang w:val="sl-SI"/>
        </w:rPr>
        <w:t xml:space="preserve"> naročnikovim zahtevam. Izvajalec je dolžan ugotovljene pomanjkljivosti na lastne stroške odpraviti nemudoma oziroma v razumnem roku, ki ga določi naročnik.</w:t>
      </w:r>
    </w:p>
    <w:p w14:paraId="7B9A833A"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71A9389C" w14:textId="750098A4" w:rsidR="005B2DFA" w:rsidRPr="00E46B90" w:rsidRDefault="008B7C94" w:rsidP="005B2DFA">
      <w:pPr>
        <w:widowControl w:val="0"/>
        <w:spacing w:line="276" w:lineRule="auto"/>
        <w:jc w:val="both"/>
        <w:rPr>
          <w:rFonts w:asciiTheme="minorHAnsi" w:hAnsiTheme="minorHAnsi" w:cstheme="minorHAnsi"/>
          <w:bCs/>
          <w:sz w:val="22"/>
          <w:szCs w:val="22"/>
          <w:lang w:val="sl-SI"/>
        </w:rPr>
      </w:pPr>
      <w:r w:rsidRPr="008B7C94">
        <w:rPr>
          <w:rFonts w:ascii="Calibri" w:hAnsi="Calibri" w:cs="Calibri"/>
          <w:bCs/>
          <w:sz w:val="22"/>
          <w:szCs w:val="22"/>
          <w:lang w:val="sl-SI"/>
        </w:rPr>
        <w:t xml:space="preserve">Izvajalec je dolžan ob prevzemu naročniku podati praktični prikaz delovanja vseh navigacijskih stebrov </w:t>
      </w:r>
      <w:r w:rsidRPr="008B7C94">
        <w:rPr>
          <w:rFonts w:ascii="Calibri" w:hAnsi="Calibri" w:cs="Calibri"/>
          <w:bCs/>
          <w:sz w:val="22"/>
          <w:szCs w:val="22"/>
          <w:lang w:val="sl-SI"/>
        </w:rPr>
        <w:lastRenderedPageBreak/>
        <w:t>in QR kod ter pisna navodila za upravljanje in posodabljanje digitalnih vsebin v slovenskem jeziku.</w:t>
      </w:r>
    </w:p>
    <w:p w14:paraId="03EDB249" w14:textId="77777777" w:rsidR="005B2DFA" w:rsidRPr="00E46B90" w:rsidRDefault="005B2DFA" w:rsidP="005B2DFA">
      <w:pPr>
        <w:pStyle w:val="BodyText"/>
        <w:spacing w:after="60" w:line="276" w:lineRule="auto"/>
        <w:ind w:left="993" w:hanging="993"/>
        <w:jc w:val="both"/>
        <w:rPr>
          <w:rFonts w:asciiTheme="minorHAnsi" w:hAnsiTheme="minorHAnsi" w:cstheme="minorHAnsi"/>
          <w:sz w:val="22"/>
          <w:szCs w:val="22"/>
          <w:lang w:val="sl-SI"/>
        </w:rPr>
      </w:pPr>
    </w:p>
    <w:p w14:paraId="50DD4680"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POGODBENA VREDNOST IN NAČIN PLAČILA</w:t>
      </w:r>
    </w:p>
    <w:p w14:paraId="53E68E3E" w14:textId="3CFA82CD"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4EEBB006"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(Vrednost pogodbe)</w:t>
      </w:r>
    </w:p>
    <w:p w14:paraId="42CCA54E"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3FEE73FB"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Skupna vrednost pogodbenih del znaša ……………… EUR brez DDV oziroma ………………… EUR z DDV. </w:t>
      </w:r>
    </w:p>
    <w:p w14:paraId="39E44B6F"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062EC6B5" w14:textId="2137BE6A" w:rsidR="005B2DFA" w:rsidRPr="00E46B90" w:rsidRDefault="005B2DFA" w:rsidP="005B2DFA">
      <w:pPr>
        <w:widowControl w:val="0"/>
        <w:spacing w:line="276" w:lineRule="auto"/>
        <w:jc w:val="both"/>
        <w:rPr>
          <w:rFonts w:asciiTheme="minorHAnsi" w:hAnsiTheme="minorHAnsi" w:cstheme="minorHAnsi"/>
          <w:bCs/>
          <w:sz w:val="22"/>
          <w:szCs w:val="22"/>
          <w:lang w:val="sl-SI"/>
        </w:rPr>
      </w:pPr>
      <w:bookmarkStart w:id="1" w:name="_Hlk229050626"/>
      <w:r w:rsidRPr="00E46B90">
        <w:rPr>
          <w:rFonts w:asciiTheme="minorHAnsi" w:hAnsiTheme="minorHAnsi" w:cstheme="minorHAnsi"/>
          <w:bCs/>
          <w:sz w:val="22"/>
          <w:szCs w:val="22"/>
          <w:lang w:val="sl-SI"/>
        </w:rPr>
        <w:t xml:space="preserve">V skupno vrednost pogodbenih del so vključeni </w:t>
      </w:r>
      <w:bookmarkStart w:id="2" w:name="_Hlk199280244"/>
      <w:r w:rsidRPr="00E46B90">
        <w:rPr>
          <w:rFonts w:asciiTheme="minorHAnsi" w:hAnsiTheme="minorHAnsi" w:cstheme="minorHAnsi"/>
          <w:bCs/>
          <w:sz w:val="22"/>
          <w:szCs w:val="22"/>
          <w:lang w:val="sl-SI"/>
        </w:rPr>
        <w:t xml:space="preserve">ves potreben material, vsa potrebna dela in vsi stroški za </w:t>
      </w:r>
      <w:bookmarkEnd w:id="2"/>
      <w:r w:rsidRPr="00E46B90">
        <w:rPr>
          <w:rFonts w:asciiTheme="minorHAnsi" w:hAnsiTheme="minorHAnsi" w:cstheme="minorHAnsi"/>
          <w:bCs/>
          <w:sz w:val="22"/>
          <w:szCs w:val="22"/>
          <w:lang w:val="sl-SI"/>
        </w:rPr>
        <w:t>izdelavo, montažo</w:t>
      </w:r>
      <w:r w:rsidR="00985B24">
        <w:rPr>
          <w:rFonts w:asciiTheme="minorHAnsi" w:hAnsiTheme="minorHAnsi" w:cstheme="minorHAnsi"/>
          <w:bCs/>
          <w:sz w:val="22"/>
          <w:szCs w:val="22"/>
          <w:lang w:val="sl-SI"/>
        </w:rPr>
        <w:t xml:space="preserve"> </w:t>
      </w:r>
      <w:r w:rsidRPr="00E46B90">
        <w:rPr>
          <w:rFonts w:asciiTheme="minorHAnsi" w:hAnsiTheme="minorHAnsi" w:cstheme="minorHAnsi"/>
          <w:bCs/>
          <w:sz w:val="22"/>
          <w:szCs w:val="22"/>
          <w:lang w:val="sl-SI"/>
        </w:rPr>
        <w:t>ter dobavo opisan</w:t>
      </w:r>
      <w:r>
        <w:rPr>
          <w:rFonts w:asciiTheme="minorHAnsi" w:hAnsiTheme="minorHAnsi" w:cstheme="minorHAnsi"/>
          <w:bCs/>
          <w:sz w:val="22"/>
          <w:szCs w:val="22"/>
          <w:lang w:val="sl-SI"/>
        </w:rPr>
        <w:t>ega blaga</w:t>
      </w:r>
      <w:r w:rsidRPr="00E46B90">
        <w:rPr>
          <w:rFonts w:asciiTheme="minorHAnsi" w:hAnsiTheme="minorHAnsi" w:cstheme="minorHAnsi"/>
          <w:bCs/>
          <w:sz w:val="22"/>
          <w:szCs w:val="22"/>
          <w:lang w:val="sl-SI"/>
        </w:rPr>
        <w:t xml:space="preserve">, potni in drugi stroški, </w:t>
      </w:r>
      <w:r w:rsidRPr="00E46B90">
        <w:rPr>
          <w:rFonts w:asciiTheme="minorHAnsi" w:hAnsiTheme="minorHAnsi" w:cstheme="minorHAnsi"/>
          <w:sz w:val="22"/>
          <w:szCs w:val="22"/>
          <w:lang w:val="sl-SI"/>
        </w:rPr>
        <w:t>davki in druge dajatve, ki jih je treba plačati v zvezi s predmetom pogodbe</w:t>
      </w:r>
      <w:r w:rsidRPr="00E46B90">
        <w:rPr>
          <w:rFonts w:asciiTheme="minorHAnsi" w:hAnsiTheme="minorHAnsi" w:cstheme="minorHAnsi"/>
          <w:bCs/>
          <w:sz w:val="22"/>
          <w:szCs w:val="22"/>
          <w:lang w:val="sl-SI"/>
        </w:rPr>
        <w:t xml:space="preserve">. </w:t>
      </w:r>
    </w:p>
    <w:bookmarkEnd w:id="1"/>
    <w:p w14:paraId="4B89B803"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1E1CE0E0" w14:textId="77777777" w:rsidR="007226C2"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Cene na enoto so nespremenljive ves čas veljavnosti pogodbe. Izvajalec se zavezuje, da bo izvedena dela zaračunal po cenah iz popis</w:t>
      </w:r>
      <w:r>
        <w:rPr>
          <w:rFonts w:asciiTheme="minorHAnsi" w:hAnsiTheme="minorHAnsi" w:cstheme="minorHAnsi"/>
          <w:bCs/>
          <w:sz w:val="22"/>
          <w:szCs w:val="22"/>
          <w:lang w:val="sl-SI"/>
        </w:rPr>
        <w:t>a.</w:t>
      </w:r>
    </w:p>
    <w:p w14:paraId="70CF3D77" w14:textId="77777777" w:rsidR="007226C2" w:rsidRDefault="007226C2" w:rsidP="005B2DFA">
      <w:pPr>
        <w:widowControl w:val="0"/>
        <w:spacing w:line="276" w:lineRule="auto"/>
        <w:jc w:val="both"/>
        <w:rPr>
          <w:rFonts w:asciiTheme="minorHAnsi" w:hAnsiTheme="minorHAnsi" w:cstheme="minorHAnsi"/>
          <w:bCs/>
          <w:sz w:val="22"/>
          <w:szCs w:val="22"/>
          <w:lang w:val="sl-SI"/>
        </w:rPr>
      </w:pPr>
    </w:p>
    <w:p w14:paraId="1DF6C25A" w14:textId="77777777" w:rsidR="007226C2" w:rsidRDefault="007226C2" w:rsidP="005B2DFA">
      <w:pPr>
        <w:widowControl w:val="0"/>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Sredstva so zagotovljena na proračunski postavki ….</w:t>
      </w:r>
    </w:p>
    <w:p w14:paraId="48F148AE" w14:textId="77777777" w:rsidR="007226C2" w:rsidRDefault="007226C2" w:rsidP="005B2DFA">
      <w:pPr>
        <w:widowControl w:val="0"/>
        <w:spacing w:line="276" w:lineRule="auto"/>
        <w:jc w:val="both"/>
        <w:rPr>
          <w:rFonts w:asciiTheme="minorHAnsi" w:hAnsiTheme="minorHAnsi" w:cstheme="minorHAnsi"/>
          <w:bCs/>
          <w:sz w:val="22"/>
          <w:szCs w:val="22"/>
          <w:lang w:val="sl-SI"/>
        </w:rPr>
      </w:pPr>
    </w:p>
    <w:p w14:paraId="6DF44A2E" w14:textId="77777777" w:rsidR="007226C2" w:rsidRDefault="007226C2" w:rsidP="005B2DFA">
      <w:pPr>
        <w:widowControl w:val="0"/>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Naročnik je pridobil nepovratna sredstva na Javnem razpisu za izbor operacij »Trajnostne obnove in oživljanja kulturnih spomenikov v lasti občin ter vključevanje kulturnih doživetij v slovenski turizem – kohezijska regija Vzhodna Slovenija (oznaka JR-EKP-KS 2025-28)«, ki ga je objavilo Ministrstvo za kulturo.</w:t>
      </w:r>
    </w:p>
    <w:p w14:paraId="47A11423" w14:textId="77777777" w:rsidR="007226C2" w:rsidRDefault="007226C2" w:rsidP="005B2DFA">
      <w:pPr>
        <w:widowControl w:val="0"/>
        <w:spacing w:line="276" w:lineRule="auto"/>
        <w:jc w:val="both"/>
        <w:rPr>
          <w:rFonts w:asciiTheme="minorHAnsi" w:hAnsiTheme="minorHAnsi" w:cstheme="minorHAnsi"/>
          <w:bCs/>
          <w:sz w:val="22"/>
          <w:szCs w:val="22"/>
          <w:lang w:val="sl-SI"/>
        </w:rPr>
      </w:pPr>
    </w:p>
    <w:p w14:paraId="7D653602" w14:textId="33A73A99" w:rsidR="005B2DFA" w:rsidRPr="00E46B90" w:rsidRDefault="007226C2" w:rsidP="005B2DFA">
      <w:pPr>
        <w:widowControl w:val="0"/>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Naročnik ima pravico enostranske odpovedi te pogodbe brez odpovednega roka ali do zmanjšanja obsega pogodbeno dogovorjenih del, v kolikor bi vrednost le-teh zaradi morebitnih dodatnih, nepredvidenih ali presežnih del ali iz drugih razlogov presegla zagotovljena sredstva ali bi pomenila takšno zvišanje vrednosti ali spremembo, da mora naročnik izvesti nov postopek oddaje javnega naročila.</w:t>
      </w:r>
    </w:p>
    <w:p w14:paraId="2ED5F2A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0CA90F6" w14:textId="4090DE43"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56281238"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(Obračun del)</w:t>
      </w:r>
    </w:p>
    <w:p w14:paraId="5A4FDAE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448E246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je dolžan izstaviti račun v roku deset (10) dni od končnega prevzema pogodbenih del. Računu mora biti priložen podpisan zapisnik o prevzemu, kar je podlaga za plačilo.</w:t>
      </w:r>
    </w:p>
    <w:p w14:paraId="1C17D572"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59642F35" w14:textId="42DDF832"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mora naročniku posredovati račun izključno v elektronski obliki (e-račun), skladno z veljavnim Zakonom o opravljanju plačilnih storitev za proračunske uporabnike</w:t>
      </w:r>
      <w:r w:rsidR="00915C21">
        <w:rPr>
          <w:rFonts w:asciiTheme="minorHAnsi" w:hAnsiTheme="minorHAnsi" w:cstheme="minorHAnsi"/>
          <w:sz w:val="22"/>
          <w:szCs w:val="22"/>
          <w:lang w:val="sl-SI"/>
        </w:rPr>
        <w:t>, pri čemer se mora na računu sklicevati na številko te pogodbe</w:t>
      </w:r>
      <w:r w:rsidRPr="00E46B90">
        <w:rPr>
          <w:rFonts w:asciiTheme="minorHAnsi" w:hAnsiTheme="minorHAnsi" w:cstheme="minorHAnsi"/>
          <w:sz w:val="22"/>
          <w:szCs w:val="22"/>
          <w:lang w:val="sl-SI"/>
        </w:rPr>
        <w:t>.</w:t>
      </w:r>
    </w:p>
    <w:p w14:paraId="7373F851"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30A2320" w14:textId="21174A6B"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76F26B72"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(Plačilo del)</w:t>
      </w:r>
    </w:p>
    <w:p w14:paraId="4D10F909"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p>
    <w:p w14:paraId="1F2EBB98"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 xml:space="preserve">Račun po tej pogodbi se plača po potrditvi predstavnika naročnika. Predstavnik naročnika mora račun potrditi ali zavrniti v roku osmih (8) dni po prejemu. Če predstavnik naročnika računa v osmih (8) dneh </w:t>
      </w:r>
      <w:r w:rsidRPr="00E46B90">
        <w:rPr>
          <w:rFonts w:asciiTheme="minorHAnsi" w:hAnsiTheme="minorHAnsi" w:cstheme="minorHAnsi"/>
          <w:sz w:val="22"/>
          <w:szCs w:val="22"/>
          <w:lang w:val="sl-SI" w:eastAsia="x-none"/>
        </w:rPr>
        <w:lastRenderedPageBreak/>
        <w:t>od prejema ne potrdi ali ga ne zavrne, se šteje, da je ta potrjen.</w:t>
      </w:r>
    </w:p>
    <w:p w14:paraId="5EDF6A38"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3BFAC26E" w14:textId="13DA195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 xml:space="preserve">Naročnik je dolžan plačati račun v tridesetih (30) dneh od njegovega uradnega </w:t>
      </w:r>
      <w:r w:rsidRPr="00915C21">
        <w:rPr>
          <w:rFonts w:asciiTheme="minorHAnsi" w:hAnsiTheme="minorHAnsi" w:cstheme="minorHAnsi"/>
          <w:sz w:val="22"/>
          <w:szCs w:val="22"/>
          <w:lang w:val="sl-SI" w:eastAsia="x-none"/>
        </w:rPr>
        <w:t>prejema na transakcijski račun izvajalca. Plačilni rok začne teči naslednji dan po prejemu računa, ki je podlaga za plačilo. V primeru da je plačilni dan dela prost dan po zakon</w:t>
      </w:r>
      <w:r w:rsidR="00915C21" w:rsidRPr="00915C21">
        <w:rPr>
          <w:rFonts w:asciiTheme="minorHAnsi" w:hAnsiTheme="minorHAnsi" w:cstheme="minorHAnsi"/>
          <w:sz w:val="22"/>
          <w:szCs w:val="22"/>
          <w:lang w:val="sl-SI" w:eastAsia="x-none"/>
        </w:rPr>
        <w:t>u</w:t>
      </w:r>
      <w:r w:rsidRPr="00915C21">
        <w:rPr>
          <w:rFonts w:asciiTheme="minorHAnsi" w:hAnsiTheme="minorHAnsi" w:cstheme="minorHAnsi"/>
          <w:sz w:val="22"/>
          <w:szCs w:val="22"/>
          <w:lang w:val="sl-SI" w:eastAsia="x-none"/>
        </w:rPr>
        <w:t>, se kot plačilni dan šteje naslednji delovni dan</w:t>
      </w:r>
      <w:r w:rsidR="00F0038B" w:rsidRPr="00915C21">
        <w:rPr>
          <w:rFonts w:asciiTheme="minorHAnsi" w:hAnsiTheme="minorHAnsi" w:cstheme="minorHAnsi"/>
          <w:sz w:val="22"/>
          <w:szCs w:val="22"/>
          <w:lang w:val="sl-SI" w:eastAsia="x-none"/>
        </w:rPr>
        <w:t>.</w:t>
      </w:r>
    </w:p>
    <w:p w14:paraId="65E61A9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7975B23" w14:textId="592B67D1" w:rsidR="005B2DFA" w:rsidRPr="00E46B90" w:rsidRDefault="00C42623" w:rsidP="005B2DFA">
      <w:pPr>
        <w:numPr>
          <w:ilvl w:val="0"/>
          <w:numId w:val="3"/>
        </w:numPr>
        <w:spacing w:line="276" w:lineRule="auto"/>
        <w:ind w:left="284" w:hanging="284"/>
        <w:rPr>
          <w:rFonts w:asciiTheme="minorHAnsi" w:hAnsiTheme="minorHAnsi" w:cstheme="minorHAnsi"/>
          <w:b/>
          <w:sz w:val="22"/>
          <w:szCs w:val="22"/>
          <w:lang w:val="sl-SI"/>
        </w:rPr>
      </w:pPr>
      <w:r>
        <w:rPr>
          <w:rFonts w:asciiTheme="minorHAnsi" w:hAnsiTheme="minorHAnsi" w:cstheme="minorHAnsi"/>
          <w:b/>
          <w:sz w:val="22"/>
          <w:szCs w:val="22"/>
          <w:lang w:val="sl-SI"/>
        </w:rPr>
        <w:t>NAČELO, DA SE NE ŠKODUJE BISTVENO</w:t>
      </w:r>
    </w:p>
    <w:p w14:paraId="7AD94794" w14:textId="1D96B466"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7C9BED6D"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eastAsia="x-none"/>
        </w:rPr>
      </w:pPr>
      <w:r w:rsidRPr="00E46B90">
        <w:rPr>
          <w:rFonts w:asciiTheme="minorHAnsi" w:hAnsiTheme="minorHAnsi" w:cstheme="minorHAnsi"/>
          <w:bCs/>
          <w:sz w:val="22"/>
          <w:szCs w:val="22"/>
          <w:lang w:val="sl-SI" w:eastAsia="x-none"/>
        </w:rPr>
        <w:t>(načelo, da se ne škoduje bistveno)</w:t>
      </w:r>
    </w:p>
    <w:p w14:paraId="04F067C3"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eastAsia="x-none"/>
        </w:rPr>
      </w:pPr>
    </w:p>
    <w:p w14:paraId="15C94C61"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6683E2FA"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p>
    <w:p w14:paraId="6CA7846F"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71907A93"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p>
    <w:p w14:paraId="4EBB5B1A"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Izvajalec je dolžan navodila, usmeritve, priporočila naročnika v zvezi z upoštevanjem predhodno navedenega načela upoštevati pri izvajanju pravic in obveznosti iz te pogodbe.</w:t>
      </w:r>
    </w:p>
    <w:p w14:paraId="04A2DE79"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p>
    <w:p w14:paraId="773D7C41"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SPREMEMBE ROKOV</w:t>
      </w:r>
    </w:p>
    <w:p w14:paraId="0CD4C194" w14:textId="6A0CE37C"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5912F6E6" w14:textId="77777777" w:rsidR="005B2DFA" w:rsidRPr="00E46B90" w:rsidRDefault="005B2DFA" w:rsidP="005B2DFA">
      <w:pPr>
        <w:widowControl w:val="0"/>
        <w:spacing w:line="276" w:lineRule="auto"/>
        <w:jc w:val="center"/>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(Sprememba rokov za dokončanje del)</w:t>
      </w:r>
    </w:p>
    <w:p w14:paraId="4796AEDE" w14:textId="77777777" w:rsidR="005B2DFA" w:rsidRPr="00E46B90" w:rsidRDefault="005B2DFA" w:rsidP="005B2DFA">
      <w:pPr>
        <w:widowControl w:val="0"/>
        <w:spacing w:line="276" w:lineRule="auto"/>
        <w:jc w:val="center"/>
        <w:rPr>
          <w:rFonts w:asciiTheme="minorHAnsi" w:hAnsiTheme="minorHAnsi" w:cstheme="minorHAnsi"/>
          <w:sz w:val="22"/>
          <w:szCs w:val="22"/>
          <w:lang w:val="sl-SI" w:eastAsia="x-none"/>
        </w:rPr>
      </w:pPr>
    </w:p>
    <w:p w14:paraId="7ABF6844" w14:textId="07C0051F"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 xml:space="preserve">Izvajalec ima pravico do spremembe pogodbenih rokov </w:t>
      </w:r>
      <w:r w:rsidR="00980728">
        <w:rPr>
          <w:rFonts w:asciiTheme="minorHAnsi" w:hAnsiTheme="minorHAnsi" w:cstheme="minorHAnsi"/>
          <w:sz w:val="22"/>
          <w:szCs w:val="22"/>
          <w:lang w:val="sl-SI" w:eastAsia="x-none"/>
        </w:rPr>
        <w:t xml:space="preserve">zgolj </w:t>
      </w:r>
      <w:r w:rsidRPr="00E46B90">
        <w:rPr>
          <w:rFonts w:asciiTheme="minorHAnsi" w:hAnsiTheme="minorHAnsi" w:cstheme="minorHAnsi"/>
          <w:sz w:val="22"/>
          <w:szCs w:val="22"/>
          <w:lang w:val="sl-SI" w:eastAsia="x-none"/>
        </w:rPr>
        <w:t>v naslednjih primerih:</w:t>
      </w:r>
    </w:p>
    <w:p w14:paraId="1C0FEEF1" w14:textId="77777777" w:rsidR="005B2DFA" w:rsidRPr="00E46B90" w:rsidRDefault="005B2DFA" w:rsidP="005B2DFA">
      <w:pPr>
        <w:widowControl w:val="0"/>
        <w:numPr>
          <w:ilvl w:val="0"/>
          <w:numId w:val="5"/>
        </w:numPr>
        <w:tabs>
          <w:tab w:val="num" w:pos="284"/>
          <w:tab w:val="num" w:pos="720"/>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dogodki, ki so posledica višje sile;</w:t>
      </w:r>
    </w:p>
    <w:p w14:paraId="1BAAFF51" w14:textId="05F5758D" w:rsidR="005B2DFA" w:rsidRPr="00980728" w:rsidRDefault="005B2DFA" w:rsidP="00980728">
      <w:pPr>
        <w:widowControl w:val="0"/>
        <w:numPr>
          <w:ilvl w:val="0"/>
          <w:numId w:val="5"/>
        </w:numPr>
        <w:tabs>
          <w:tab w:val="num" w:pos="284"/>
          <w:tab w:val="num" w:pos="720"/>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začasna prekinitev izvajanja pogodbenih obveznosti izvajalca na zahtevo naročnika</w:t>
      </w:r>
      <w:r w:rsidR="00980728">
        <w:rPr>
          <w:rFonts w:asciiTheme="minorHAnsi" w:hAnsiTheme="minorHAnsi" w:cstheme="minorHAnsi"/>
          <w:sz w:val="22"/>
          <w:szCs w:val="22"/>
          <w:lang w:val="sl-SI"/>
        </w:rPr>
        <w:t>.</w:t>
      </w:r>
    </w:p>
    <w:p w14:paraId="0A1180F3"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5C8C986F"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Na nastop in prenehanje okoliščin, ki po tej pogodbi lahko vplivajo na spremembo rokov, mora izvajalec pisno opozoriti naročnika. Med predmetne okoliščine se ne štejejo tveganja, ki izvirajo iz poslovanja izvajalca, ravnanja tretjih oseb, s katerimi je izvajalec v poslovnem razmerju, ter naravni dogodki, ki bi jih izvajalec moral predvideti oziroma bi moral obvladati njihove negativne posledice.</w:t>
      </w:r>
    </w:p>
    <w:p w14:paraId="18C0AFF8"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332B882C" w14:textId="75E0CD61" w:rsidR="005B2DFA" w:rsidRDefault="00980728" w:rsidP="005B2DFA">
      <w:pPr>
        <w:widowControl w:val="0"/>
        <w:spacing w:line="276" w:lineRule="auto"/>
        <w:jc w:val="both"/>
        <w:rPr>
          <w:rFonts w:asciiTheme="minorHAnsi" w:hAnsiTheme="minorHAnsi" w:cstheme="minorHAnsi"/>
          <w:sz w:val="22"/>
          <w:szCs w:val="22"/>
          <w:lang w:val="sl-SI" w:eastAsia="x-none"/>
        </w:rPr>
      </w:pPr>
      <w:r>
        <w:rPr>
          <w:rFonts w:asciiTheme="minorHAnsi" w:hAnsiTheme="minorHAnsi" w:cstheme="minorHAnsi"/>
          <w:sz w:val="22"/>
          <w:szCs w:val="22"/>
          <w:lang w:val="sl-SI" w:eastAsia="x-none"/>
        </w:rPr>
        <w:t>V primerih iz prvega odstavka mora izvajalec</w:t>
      </w:r>
      <w:r w:rsidR="005B2DFA" w:rsidRPr="00E46B90">
        <w:rPr>
          <w:rFonts w:asciiTheme="minorHAnsi" w:hAnsiTheme="minorHAnsi" w:cstheme="minorHAnsi"/>
          <w:sz w:val="22"/>
          <w:szCs w:val="22"/>
          <w:lang w:val="sl-SI" w:eastAsia="x-none"/>
        </w:rPr>
        <w:t xml:space="preserve"> naročniku predlagati spremembo pogodbenega roka v pisni obliki z obrazložitvijo najpozneje v petih (5) dneh, ko izve za razlog, zaradi katerega se lahko rok spremeni, sicer izgubi pravico do spremembe roka. Sporazum o spremembi pogodbenega roka mora biti sklenjen v pisni obliki kot aneks k tej pogodbi.</w:t>
      </w:r>
    </w:p>
    <w:p w14:paraId="2813D9FA"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1C9E0511" w14:textId="451D48CD"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 xml:space="preserve">V primeru podaljšanja pogodbenega roka </w:t>
      </w:r>
      <w:r w:rsidR="007B79E2" w:rsidRPr="007B79E2">
        <w:rPr>
          <w:rFonts w:ascii="Calibri" w:hAnsi="Calibri" w:cs="Calibri"/>
          <w:sz w:val="22"/>
          <w:szCs w:val="22"/>
          <w:lang w:val="sl-SI" w:eastAsia="x-none"/>
        </w:rPr>
        <w:t>se sklene pisni aneks k tej pogodb</w:t>
      </w:r>
      <w:r w:rsidRPr="00E46B90">
        <w:rPr>
          <w:rFonts w:asciiTheme="minorHAnsi" w:hAnsiTheme="minorHAnsi" w:cstheme="minorHAnsi"/>
          <w:sz w:val="22"/>
          <w:szCs w:val="22"/>
          <w:lang w:val="sl-SI" w:eastAsia="x-none"/>
        </w:rPr>
        <w:t>i.</w:t>
      </w:r>
    </w:p>
    <w:p w14:paraId="75352E52"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143EF521"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lastRenderedPageBreak/>
        <w:t>OBVEZNOSTI POGODBENIH STRANK</w:t>
      </w:r>
    </w:p>
    <w:p w14:paraId="4E4EB7D9" w14:textId="4743A8E0"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3CEFD6E6"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(Obveznosti naročnika)</w:t>
      </w:r>
    </w:p>
    <w:p w14:paraId="581411F1"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150122F8" w14:textId="77777777" w:rsidR="005B2DFA" w:rsidRPr="00E46B90" w:rsidRDefault="005B2DFA" w:rsidP="005B2DFA">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Naročnik se s podpisom pogodbe zavezuje, da bo:</w:t>
      </w:r>
    </w:p>
    <w:p w14:paraId="67A74474"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 xml:space="preserve">zagotovil ustrezno spremljanje </w:t>
      </w:r>
      <w:r w:rsidRPr="00E46B90">
        <w:rPr>
          <w:rFonts w:ascii="Calibri" w:hAnsi="Calibri" w:cs="Arial"/>
          <w:sz w:val="22"/>
          <w:szCs w:val="22"/>
          <w:lang w:val="sl-SI" w:eastAsia="ar-SA"/>
        </w:rPr>
        <w:t>in nadzor nad izvajanjem pogodbenih obveznosti</w:t>
      </w:r>
      <w:r w:rsidRPr="00E46B90">
        <w:rPr>
          <w:rFonts w:asciiTheme="minorHAnsi" w:hAnsiTheme="minorHAnsi" w:cstheme="minorHAnsi"/>
          <w:sz w:val="22"/>
          <w:szCs w:val="22"/>
          <w:lang w:val="sl-SI" w:eastAsia="ar-SA"/>
        </w:rPr>
        <w:t>;</w:t>
      </w:r>
    </w:p>
    <w:p w14:paraId="16FA1778"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zagotovil razpoložljivost obstoječe dokumentacije in drugih virov, ki so potrebni za izvedbo predmeta pogodbe;</w:t>
      </w:r>
    </w:p>
    <w:p w14:paraId="13631DB4"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sproti obveščal izvajalca o bistvenih spremembah, ki se nanašajo na izvajanje pogodbenih obveznosti;</w:t>
      </w:r>
    </w:p>
    <w:p w14:paraId="5C774453"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omogočil sodelovanje predstavnikov naročnika pri izvajanju pogodbenih del;</w:t>
      </w:r>
    </w:p>
    <w:p w14:paraId="66851E5C"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izvajalcu pravočasno podajal podrobnejša navodila in vsebino za izvedbo del.</w:t>
      </w:r>
    </w:p>
    <w:p w14:paraId="1BEA9314" w14:textId="77777777" w:rsidR="005B2DFA" w:rsidRPr="00E46B90" w:rsidRDefault="005B2DFA" w:rsidP="005B2DFA">
      <w:pPr>
        <w:widowControl w:val="0"/>
        <w:suppressAutoHyphens/>
        <w:spacing w:line="276" w:lineRule="auto"/>
        <w:jc w:val="both"/>
        <w:rPr>
          <w:rFonts w:asciiTheme="minorHAnsi" w:hAnsiTheme="minorHAnsi" w:cstheme="minorHAnsi"/>
          <w:bCs/>
          <w:sz w:val="22"/>
          <w:szCs w:val="22"/>
          <w:lang w:val="sl-SI" w:eastAsia="ar-SA"/>
        </w:rPr>
      </w:pPr>
    </w:p>
    <w:p w14:paraId="11193013"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Naročnik si pridržuje pravico, da lahko ves čas izvajanja pogodbenih del preverja kakovost in obseg realizacije izvedbe del s primerjavo vsebin in elementov pripravljenih s strani izvajalca ter predmetom pogodbe, s preverjanjem njihove skladnosti in ustreznosti.</w:t>
      </w:r>
    </w:p>
    <w:p w14:paraId="0E55F929" w14:textId="77777777" w:rsidR="005B2DFA" w:rsidRPr="00E46B90" w:rsidRDefault="005B2DFA" w:rsidP="005B2DFA">
      <w:pPr>
        <w:pStyle w:val="BodyTextIndent3"/>
        <w:widowControl w:val="0"/>
        <w:spacing w:after="0" w:line="276" w:lineRule="auto"/>
        <w:ind w:left="0"/>
        <w:jc w:val="both"/>
        <w:rPr>
          <w:rFonts w:asciiTheme="minorHAnsi" w:eastAsia="Times New Roman" w:hAnsiTheme="minorHAnsi" w:cstheme="minorHAnsi"/>
          <w:sz w:val="22"/>
          <w:szCs w:val="22"/>
          <w:lang w:val="sl-SI"/>
        </w:rPr>
      </w:pPr>
    </w:p>
    <w:p w14:paraId="13444C79" w14:textId="1D20607C"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3E3688BC"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 xml:space="preserve">(Obveznosti izvajalca) </w:t>
      </w:r>
    </w:p>
    <w:p w14:paraId="4D2878C6"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p>
    <w:p w14:paraId="24AE3406" w14:textId="77777777" w:rsidR="005B2DFA" w:rsidRPr="00E46B90" w:rsidRDefault="005B2DFA" w:rsidP="005B2DFA">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Izvajalec se s podpisom pogodbe zavezuje, da bo:</w:t>
      </w:r>
    </w:p>
    <w:p w14:paraId="6FF3CF98" w14:textId="6880EE02" w:rsidR="005B2DFA" w:rsidRPr="00E46B90" w:rsidRDefault="008B7C94" w:rsidP="005B2DFA">
      <w:pPr>
        <w:widowControl w:val="0"/>
        <w:numPr>
          <w:ilvl w:val="0"/>
          <w:numId w:val="8"/>
        </w:numPr>
        <w:tabs>
          <w:tab w:val="clear" w:pos="720"/>
        </w:tabs>
        <w:spacing w:line="276" w:lineRule="auto"/>
        <w:jc w:val="both"/>
        <w:rPr>
          <w:rFonts w:asciiTheme="minorHAnsi" w:hAnsiTheme="minorHAnsi" w:cstheme="minorHAnsi"/>
          <w:sz w:val="22"/>
          <w:szCs w:val="22"/>
          <w:lang w:val="sl-SI" w:eastAsia="ar-SA"/>
        </w:rPr>
      </w:pPr>
      <w:r w:rsidRPr="008B7C94">
        <w:rPr>
          <w:rFonts w:ascii="Calibri" w:hAnsi="Calibri" w:cs="Calibri"/>
          <w:bCs/>
          <w:sz w:val="22"/>
          <w:szCs w:val="22"/>
          <w:lang w:val="sl-SI"/>
        </w:rPr>
        <w:t>v roku 3 delovnih dni po sklenitvi pogodbe začel z izvajanjem del, uskladil termine z naročnikom in jih spoštoval; naročniku na njegovo zahtevo predstavljal napredek pri izvajanju del;</w:t>
      </w:r>
    </w:p>
    <w:p w14:paraId="559405FE" w14:textId="10F63A85" w:rsidR="005B2DFA" w:rsidRPr="00E46B90" w:rsidRDefault="008B7C94"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8B7C94">
        <w:rPr>
          <w:rFonts w:ascii="Calibri" w:hAnsi="Calibri" w:cs="Calibri"/>
          <w:bCs/>
          <w:sz w:val="22"/>
          <w:szCs w:val="22"/>
          <w:lang w:val="sl-SI"/>
        </w:rPr>
        <w:t>pogodbene obveznosti izvajal strokovno, kakovostno in pravočasno, v skladu z veljavnimi predpisi ter skrbnostjo dobrega strokovnjaka; upošteval veljavno zakonodajo, predpise s področja varstva pri delu in varstva podatkov ter sodeloval z naročnikom in drugimi strokovnjaki;</w:t>
      </w:r>
    </w:p>
    <w:p w14:paraId="2AB6C11C" w14:textId="3A9BB1D9" w:rsidR="005B2DFA" w:rsidRPr="00E46B90" w:rsidRDefault="008B7C94" w:rsidP="005B2DFA">
      <w:pPr>
        <w:widowControl w:val="0"/>
        <w:numPr>
          <w:ilvl w:val="0"/>
          <w:numId w:val="8"/>
        </w:numPr>
        <w:tabs>
          <w:tab w:val="clear" w:pos="720"/>
        </w:tabs>
        <w:spacing w:line="276" w:lineRule="auto"/>
        <w:jc w:val="both"/>
        <w:rPr>
          <w:rFonts w:asciiTheme="minorHAnsi" w:hAnsiTheme="minorHAnsi" w:cstheme="minorHAnsi"/>
          <w:sz w:val="22"/>
          <w:szCs w:val="22"/>
          <w:lang w:val="sl-SI" w:eastAsia="ar-SA"/>
        </w:rPr>
      </w:pPr>
      <w:r w:rsidRPr="008B7C94">
        <w:rPr>
          <w:rFonts w:ascii="Calibri" w:hAnsi="Calibri" w:cs="Calibri"/>
          <w:sz w:val="22"/>
          <w:szCs w:val="22"/>
          <w:lang w:val="sl-SI" w:eastAsia="ar-SA"/>
        </w:rPr>
        <w:t>naročniku predal tehnično dokumentacijo o namestitvi stebrov in navodila za upravljanje digitalnih vsebin</w:t>
      </w:r>
      <w:r w:rsidR="005B2DFA" w:rsidRPr="00E46B90">
        <w:rPr>
          <w:rFonts w:asciiTheme="minorHAnsi" w:hAnsiTheme="minorHAnsi" w:cstheme="minorHAnsi"/>
          <w:sz w:val="22"/>
          <w:szCs w:val="22"/>
          <w:lang w:val="sl-SI" w:eastAsia="ar-SA"/>
        </w:rPr>
        <w:t>;</w:t>
      </w:r>
    </w:p>
    <w:p w14:paraId="3F37067D" w14:textId="2A02FC43" w:rsidR="00AF43F6" w:rsidRPr="003370E7" w:rsidRDefault="008B7C94" w:rsidP="005B2DFA">
      <w:pPr>
        <w:widowControl w:val="0"/>
        <w:numPr>
          <w:ilvl w:val="0"/>
          <w:numId w:val="8"/>
        </w:numPr>
        <w:tabs>
          <w:tab w:val="clear" w:pos="720"/>
        </w:tabs>
        <w:spacing w:line="276" w:lineRule="auto"/>
        <w:jc w:val="both"/>
        <w:rPr>
          <w:rFonts w:ascii="Calibri" w:hAnsi="Calibri" w:cs="Calibri"/>
          <w:bCs/>
          <w:sz w:val="22"/>
          <w:szCs w:val="22"/>
          <w:lang w:val="sl-SI"/>
        </w:rPr>
      </w:pPr>
      <w:r w:rsidRPr="008B7C94">
        <w:rPr>
          <w:rFonts w:ascii="Calibri" w:hAnsi="Calibri" w:cs="Calibri"/>
          <w:bCs/>
          <w:sz w:val="22"/>
          <w:szCs w:val="22"/>
          <w:lang w:val="sl-SI"/>
        </w:rPr>
        <w:t>dobavil, namestil in zagotovil delovanje vseh štirih (4) navigacijskih stebrov z QR kodami do njihove popolne funkcionalnosti;</w:t>
      </w:r>
    </w:p>
    <w:p w14:paraId="22CCBBE4" w14:textId="4C8E71DE" w:rsidR="00AF43F6" w:rsidRPr="003370E7" w:rsidRDefault="00AF43F6" w:rsidP="005B2DFA">
      <w:pPr>
        <w:widowControl w:val="0"/>
        <w:numPr>
          <w:ilvl w:val="0"/>
          <w:numId w:val="8"/>
        </w:numPr>
        <w:tabs>
          <w:tab w:val="clear" w:pos="720"/>
        </w:tabs>
        <w:spacing w:line="276" w:lineRule="auto"/>
        <w:jc w:val="both"/>
        <w:rPr>
          <w:rFonts w:ascii="Calibri" w:hAnsi="Calibri" w:cs="Calibri"/>
          <w:bCs/>
          <w:sz w:val="22"/>
          <w:szCs w:val="22"/>
          <w:lang w:val="sl-SI"/>
        </w:rPr>
      </w:pPr>
      <w:r w:rsidRPr="003370E7">
        <w:rPr>
          <w:rFonts w:ascii="Calibri" w:hAnsi="Calibri" w:cs="Calibri"/>
          <w:bCs/>
          <w:sz w:val="22"/>
          <w:szCs w:val="22"/>
          <w:lang w:val="sl-SI"/>
        </w:rPr>
        <w:t>zagotovil, da bo</w:t>
      </w:r>
      <w:r w:rsidR="008B7C94" w:rsidRPr="008B7C94">
        <w:rPr>
          <w:rFonts w:ascii="Calibri" w:hAnsi="Calibri" w:cs="Calibri"/>
          <w:bCs/>
          <w:sz w:val="22"/>
          <w:szCs w:val="22"/>
          <w:lang w:val="sl-SI"/>
        </w:rPr>
        <w:t>do QR kode na navigacijskih stebrih vsebovale ustrezne digitalne vsebine (pohodniški podatki, smeri hoje, informacije iz romana in filmski vložki) in da bodo dostopne prek standardnih pametnih naprav</w:t>
      </w:r>
      <w:r w:rsidRPr="003370E7">
        <w:rPr>
          <w:rFonts w:ascii="Calibri" w:hAnsi="Calibri" w:cs="Calibri"/>
          <w:bCs/>
          <w:sz w:val="22"/>
          <w:szCs w:val="22"/>
          <w:lang w:val="sl-SI"/>
        </w:rPr>
        <w:t>;</w:t>
      </w:r>
    </w:p>
    <w:p w14:paraId="401B0EDC" w14:textId="47C63386" w:rsidR="005B2DFA" w:rsidRPr="00E46B90" w:rsidRDefault="00AF43F6"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3370E7">
        <w:rPr>
          <w:rFonts w:ascii="Calibri" w:hAnsi="Calibri" w:cs="Calibri"/>
          <w:bCs/>
          <w:sz w:val="22"/>
          <w:szCs w:val="22"/>
          <w:lang w:val="sl-SI"/>
        </w:rPr>
        <w:t>zagotovil</w:t>
      </w:r>
      <w:r w:rsidR="008B7C94" w:rsidRPr="008B7C94">
        <w:rPr>
          <w:rFonts w:ascii="Calibri" w:hAnsi="Calibri" w:cs="Calibri"/>
          <w:bCs/>
          <w:sz w:val="22"/>
          <w:szCs w:val="22"/>
          <w:lang w:val="sl-SI"/>
        </w:rPr>
        <w:t>, da bodo digitalne vsebine, dostopne prek QR kod, oblikovane v skladu z veljavnimi smernicami za spletno dostopnost</w:t>
      </w:r>
      <w:r w:rsidR="005B2DFA" w:rsidRPr="00E46B90">
        <w:rPr>
          <w:rFonts w:asciiTheme="minorHAnsi" w:hAnsiTheme="minorHAnsi" w:cstheme="minorHAnsi"/>
          <w:bCs/>
          <w:sz w:val="22"/>
          <w:szCs w:val="22"/>
          <w:lang w:val="sl-SI"/>
        </w:rPr>
        <w:t>;</w:t>
      </w:r>
    </w:p>
    <w:p w14:paraId="6915F6E5"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izvršil potrebna zavarovanja elementov postavitve, prostorov in delavcev v času izvajanja del;</w:t>
      </w:r>
    </w:p>
    <w:p w14:paraId="0AAD9B64"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povrnil morebitno škodo na prostorih, opremi ali na površinah, ki jo povzroči izvajalec oziroma njegovi podizvajalci in zanjo v celoti odgovarjal;</w:t>
      </w:r>
    </w:p>
    <w:p w14:paraId="449B635E"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naročnika nemudoma pisno opozoril na okoliščine, ki bi lahko otežile ali onemogočile kakovostno in pravilno izvedbo pogodbenih obveznosti;</w:t>
      </w:r>
    </w:p>
    <w:p w14:paraId="69766138" w14:textId="5D57660E" w:rsidR="005B2DFA" w:rsidRPr="00E46B90" w:rsidRDefault="008B7C94"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8B7C94">
        <w:rPr>
          <w:rFonts w:ascii="Calibri" w:hAnsi="Calibri" w:cs="Calibri"/>
          <w:bCs/>
          <w:sz w:val="22"/>
          <w:szCs w:val="22"/>
          <w:lang w:val="sl-SI"/>
        </w:rPr>
        <w:t xml:space="preserve">omogočal naročniku nadzor nad izvajanjem del ter mu nudil vso potrebno podporo; elemente postavitve izvedel brezhibno in skladno s popisom ter na lastne stroške odpravil </w:t>
      </w:r>
      <w:r w:rsidRPr="008B7C94">
        <w:rPr>
          <w:rFonts w:ascii="Calibri" w:hAnsi="Calibri" w:cs="Calibri"/>
          <w:bCs/>
          <w:sz w:val="22"/>
          <w:szCs w:val="22"/>
          <w:lang w:val="sl-SI"/>
        </w:rPr>
        <w:lastRenderedPageBreak/>
        <w:t>pomanjkljivosti, ugotovljene ob prevzemu ali po njem;</w:t>
      </w:r>
    </w:p>
    <w:p w14:paraId="7D7C9EEC" w14:textId="6EA28BD7" w:rsidR="005B2DFA" w:rsidRPr="00E46B90" w:rsidRDefault="007226C2"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3370E7">
        <w:rPr>
          <w:rFonts w:ascii="Calibri" w:hAnsi="Calibri" w:cs="Calibri"/>
          <w:bCs/>
          <w:sz w:val="22"/>
          <w:szCs w:val="22"/>
          <w:lang w:val="sl-SI"/>
        </w:rPr>
        <w:t>zagotovil, da bodo vsi dokumenti, ki jih priprav</w:t>
      </w:r>
      <w:r w:rsidR="005B2DFA" w:rsidRPr="00E46B90">
        <w:rPr>
          <w:rFonts w:asciiTheme="minorHAnsi" w:hAnsiTheme="minorHAnsi" w:cstheme="minorHAnsi"/>
          <w:bCs/>
          <w:sz w:val="22"/>
          <w:szCs w:val="22"/>
          <w:lang w:val="sl-SI"/>
        </w:rPr>
        <w:t xml:space="preserve">i v </w:t>
      </w:r>
      <w:r w:rsidRPr="003370E7">
        <w:rPr>
          <w:rFonts w:ascii="Calibri" w:hAnsi="Calibri" w:cs="Calibri"/>
          <w:bCs/>
          <w:sz w:val="22"/>
          <w:szCs w:val="22"/>
          <w:lang w:val="sl-SI"/>
        </w:rPr>
        <w:t>okviru izvajanja te pogodbe</w:t>
      </w:r>
      <w:r w:rsidR="008B7C94">
        <w:rPr>
          <w:rFonts w:ascii="Calibri" w:hAnsi="Calibri" w:cs="Calibri"/>
          <w:bCs/>
          <w:sz w:val="22"/>
          <w:szCs w:val="22"/>
          <w:lang w:val="sl-SI"/>
        </w:rPr>
        <w:t xml:space="preserve"> – </w:t>
      </w:r>
      <w:r w:rsidRPr="003370E7">
        <w:rPr>
          <w:rFonts w:ascii="Calibri" w:hAnsi="Calibri" w:cs="Calibri"/>
          <w:bCs/>
          <w:sz w:val="22"/>
          <w:szCs w:val="22"/>
          <w:lang w:val="sl-SI"/>
        </w:rPr>
        <w:t>dopisi, zapisniki sestankov ter morebitna druga komunikacijska</w:t>
      </w:r>
      <w:r w:rsidR="005B2DFA" w:rsidRPr="00E46B90">
        <w:rPr>
          <w:rFonts w:asciiTheme="minorHAnsi" w:hAnsiTheme="minorHAnsi" w:cstheme="minorHAnsi"/>
          <w:bCs/>
          <w:sz w:val="22"/>
          <w:szCs w:val="22"/>
          <w:lang w:val="sl-SI"/>
        </w:rPr>
        <w:t xml:space="preserve"> in </w:t>
      </w:r>
      <w:r w:rsidRPr="003370E7">
        <w:rPr>
          <w:rFonts w:ascii="Calibri" w:hAnsi="Calibri" w:cs="Calibri"/>
          <w:bCs/>
          <w:sz w:val="22"/>
          <w:szCs w:val="22"/>
          <w:lang w:val="sl-SI"/>
        </w:rPr>
        <w:t>informativna gradiva), kakor tudi ostali dokumenti, vezani na predmetno pogodbo, vsebovali ustrezne logotipe, navedbe sofinancerja in ustrezne navedbe</w:t>
      </w:r>
      <w:r w:rsidR="005B2DFA" w:rsidRPr="00E46B90">
        <w:rPr>
          <w:rFonts w:asciiTheme="minorHAnsi" w:hAnsiTheme="minorHAnsi" w:cstheme="minorHAnsi"/>
          <w:bCs/>
          <w:sz w:val="22"/>
          <w:szCs w:val="22"/>
          <w:lang w:val="sl-SI"/>
        </w:rPr>
        <w:t xml:space="preserve"> o </w:t>
      </w:r>
      <w:r w:rsidRPr="003370E7">
        <w:rPr>
          <w:rFonts w:ascii="Calibri" w:hAnsi="Calibri" w:cs="Calibri"/>
          <w:bCs/>
          <w:sz w:val="22"/>
          <w:szCs w:val="22"/>
          <w:lang w:val="sl-SI"/>
        </w:rPr>
        <w:t>sofinanciranju projekta s strani Ministrstva za kulturo v okviru Javnega razpisa za izbor operacij</w:t>
      </w:r>
      <w:r w:rsidR="005B2DFA" w:rsidRPr="00E46B90">
        <w:rPr>
          <w:rFonts w:asciiTheme="minorHAnsi" w:hAnsiTheme="minorHAnsi" w:cstheme="minorHAnsi"/>
          <w:bCs/>
          <w:sz w:val="22"/>
          <w:szCs w:val="22"/>
          <w:lang w:val="sl-SI"/>
        </w:rPr>
        <w:t xml:space="preserve"> »</w:t>
      </w:r>
      <w:r w:rsidRPr="003370E7">
        <w:rPr>
          <w:rFonts w:ascii="Calibri" w:hAnsi="Calibri" w:cs="Calibri"/>
          <w:bCs/>
          <w:sz w:val="22"/>
          <w:szCs w:val="22"/>
          <w:lang w:val="sl-SI"/>
        </w:rPr>
        <w:t>Trajnostne obnove in oživljanja kulturnih spomenikov v lasti občin ter vključevanje kulturnih doživetij v slovenski turizem</w:t>
      </w:r>
      <w:r w:rsidR="005B2DFA" w:rsidRPr="00E46B90">
        <w:rPr>
          <w:rFonts w:asciiTheme="minorHAnsi" w:hAnsiTheme="minorHAnsi" w:cstheme="minorHAnsi"/>
          <w:bCs/>
          <w:sz w:val="22"/>
          <w:szCs w:val="22"/>
          <w:lang w:val="sl-SI"/>
        </w:rPr>
        <w:t xml:space="preserve"> – </w:t>
      </w:r>
      <w:r w:rsidRPr="003370E7">
        <w:rPr>
          <w:rFonts w:ascii="Calibri" w:hAnsi="Calibri" w:cs="Calibri"/>
          <w:bCs/>
          <w:sz w:val="22"/>
          <w:szCs w:val="22"/>
          <w:lang w:val="sl-SI"/>
        </w:rPr>
        <w:t>kohezijska regija Vzhodna Slovenija (oznaka JR-EKP-KS 2025-28)</w:t>
      </w:r>
      <w:r w:rsidR="005B2DFA" w:rsidRPr="00E46B90">
        <w:rPr>
          <w:rFonts w:asciiTheme="minorHAnsi" w:hAnsiTheme="minorHAnsi" w:cstheme="minorHAnsi"/>
          <w:bCs/>
          <w:sz w:val="22"/>
          <w:szCs w:val="22"/>
          <w:lang w:val="sl-SI"/>
        </w:rPr>
        <w:t xml:space="preserve">«, </w:t>
      </w:r>
      <w:r w:rsidRPr="003370E7">
        <w:rPr>
          <w:rFonts w:ascii="Calibri" w:hAnsi="Calibri" w:cs="Calibri"/>
          <w:bCs/>
          <w:sz w:val="22"/>
          <w:szCs w:val="22"/>
          <w:lang w:val="sl-SI"/>
        </w:rPr>
        <w:t>skladno z navodili in zahtevami sofinancerja</w:t>
      </w:r>
      <w:r w:rsidR="005B2DFA" w:rsidRPr="00E46B90">
        <w:rPr>
          <w:rFonts w:asciiTheme="minorHAnsi" w:hAnsiTheme="minorHAnsi" w:cstheme="minorHAnsi"/>
          <w:bCs/>
          <w:sz w:val="22"/>
          <w:szCs w:val="22"/>
          <w:lang w:val="sl-SI"/>
        </w:rPr>
        <w:t>.</w:t>
      </w:r>
    </w:p>
    <w:p w14:paraId="6AC9AC1B"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55DC7DF8"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PODIZVAJALCI</w:t>
      </w:r>
    </w:p>
    <w:p w14:paraId="06D97E2C" w14:textId="0059A445"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60CA00C0"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46B90">
        <w:rPr>
          <w:rFonts w:asciiTheme="minorHAnsi" w:hAnsiTheme="minorHAnsi" w:cstheme="minorHAnsi"/>
          <w:bCs/>
          <w:sz w:val="22"/>
          <w:szCs w:val="22"/>
          <w:lang w:val="sl-SI"/>
        </w:rPr>
        <w:t>(Podizvajalci)</w:t>
      </w:r>
    </w:p>
    <w:p w14:paraId="408BAA61" w14:textId="77777777" w:rsidR="005B2DFA" w:rsidRPr="00E46B90" w:rsidRDefault="005B2DFA" w:rsidP="005B2DFA">
      <w:pPr>
        <w:spacing w:line="276" w:lineRule="auto"/>
        <w:jc w:val="both"/>
        <w:rPr>
          <w:rFonts w:asciiTheme="minorHAnsi" w:hAnsiTheme="minorHAnsi" w:cstheme="minorHAnsi"/>
          <w:sz w:val="22"/>
          <w:szCs w:val="22"/>
          <w:lang w:val="sl-SI"/>
        </w:rPr>
      </w:pPr>
    </w:p>
    <w:p w14:paraId="491422E7"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odgovarja naročniku za sodelavce in podizvajalce, kot če bi dela opravil sam.</w:t>
      </w:r>
    </w:p>
    <w:p w14:paraId="248BE5B1" w14:textId="77777777" w:rsidR="005B2DFA" w:rsidRPr="00E46B90" w:rsidRDefault="005B2DFA" w:rsidP="005B2DFA">
      <w:pPr>
        <w:spacing w:line="276" w:lineRule="auto"/>
        <w:jc w:val="both"/>
        <w:rPr>
          <w:rFonts w:asciiTheme="minorHAnsi" w:hAnsiTheme="minorHAnsi" w:cstheme="minorHAnsi"/>
          <w:sz w:val="22"/>
          <w:szCs w:val="22"/>
          <w:lang w:val="sl-SI"/>
        </w:rPr>
      </w:pPr>
    </w:p>
    <w:p w14:paraId="25F76EC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Za izvedbo pogodbenih del so nominirani podizvajalci, navedeni v ponudbeni dokumentaciji.</w:t>
      </w:r>
    </w:p>
    <w:p w14:paraId="20607F1D" w14:textId="77777777" w:rsidR="005B2DFA" w:rsidRPr="00E46B90" w:rsidRDefault="005B2DFA" w:rsidP="005B2DFA">
      <w:pPr>
        <w:spacing w:line="276" w:lineRule="auto"/>
        <w:jc w:val="both"/>
        <w:rPr>
          <w:rFonts w:asciiTheme="minorHAnsi" w:hAnsiTheme="minorHAnsi" w:cstheme="minorHAnsi"/>
          <w:sz w:val="22"/>
          <w:szCs w:val="22"/>
          <w:lang w:val="sl-SI"/>
        </w:rPr>
      </w:pPr>
    </w:p>
    <w:p w14:paraId="30F93A54" w14:textId="1AD0A31B"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mora med izvajanjem te pogodbe naročnika obvestiti o morebitnih spremembah informacij iz prejšnjega odstavka in naročniku poslati informacije o novih podizvajalcih, ki jih namerava naknadno vključiti v izvajanje storitev, in sicer najpozneje v petih (5) dneh po spremembi. V primeru vključitve novih podizvajalcev mora izvajalec naročniku skupaj z obvestilom posredovati tudi podatke o podizvajalcu iz tega člena ter izpolnjen</w:t>
      </w:r>
      <w:r w:rsidR="00980728">
        <w:rPr>
          <w:rFonts w:asciiTheme="minorHAnsi" w:hAnsiTheme="minorHAnsi" w:cstheme="minorHAnsi"/>
          <w:sz w:val="22"/>
          <w:szCs w:val="22"/>
          <w:lang w:val="sl-SI"/>
        </w:rPr>
        <w:t>e</w:t>
      </w:r>
      <w:r w:rsidRPr="00E46B90">
        <w:rPr>
          <w:rFonts w:asciiTheme="minorHAnsi" w:hAnsiTheme="minorHAnsi" w:cstheme="minorHAnsi"/>
          <w:sz w:val="22"/>
          <w:szCs w:val="22"/>
          <w:lang w:val="sl-SI"/>
        </w:rPr>
        <w:t xml:space="preserve"> in podpisan</w:t>
      </w:r>
      <w:r w:rsidR="00980728">
        <w:rPr>
          <w:rFonts w:asciiTheme="minorHAnsi" w:hAnsiTheme="minorHAnsi" w:cstheme="minorHAnsi"/>
          <w:sz w:val="22"/>
          <w:szCs w:val="22"/>
          <w:lang w:val="sl-SI"/>
        </w:rPr>
        <w:t>e</w:t>
      </w:r>
      <w:r w:rsidRPr="00E46B90">
        <w:rPr>
          <w:rFonts w:asciiTheme="minorHAnsi" w:hAnsiTheme="minorHAnsi" w:cstheme="minorHAnsi"/>
          <w:sz w:val="22"/>
          <w:szCs w:val="22"/>
          <w:lang w:val="sl-SI"/>
        </w:rPr>
        <w:t xml:space="preserve"> obrazc</w:t>
      </w:r>
      <w:r w:rsidR="00980728">
        <w:rPr>
          <w:rFonts w:asciiTheme="minorHAnsi" w:hAnsiTheme="minorHAnsi" w:cstheme="minorHAnsi"/>
          <w:sz w:val="22"/>
          <w:szCs w:val="22"/>
          <w:lang w:val="sl-SI"/>
        </w:rPr>
        <w:t>e</w:t>
      </w:r>
      <w:r w:rsidRPr="00E46B90">
        <w:rPr>
          <w:rFonts w:asciiTheme="minorHAnsi" w:hAnsiTheme="minorHAnsi" w:cstheme="minorHAnsi"/>
          <w:sz w:val="22"/>
          <w:szCs w:val="22"/>
          <w:lang w:val="sl-SI"/>
        </w:rPr>
        <w:t xml:space="preserve"> </w:t>
      </w:r>
      <w:r w:rsidR="00980728">
        <w:rPr>
          <w:rFonts w:asciiTheme="minorHAnsi" w:hAnsiTheme="minorHAnsi" w:cstheme="minorHAnsi"/>
          <w:sz w:val="22"/>
          <w:szCs w:val="22"/>
          <w:lang w:val="sl-SI"/>
        </w:rPr>
        <w:t>kot jih za podizvajalce zahteva dokumentacija v zvezi z oddajo javnega naročila.</w:t>
      </w:r>
    </w:p>
    <w:p w14:paraId="643F643B" w14:textId="77777777" w:rsidR="005B2DFA" w:rsidRPr="00E46B90" w:rsidRDefault="005B2DFA" w:rsidP="005B2DFA">
      <w:pPr>
        <w:spacing w:line="276" w:lineRule="auto"/>
        <w:jc w:val="both"/>
        <w:rPr>
          <w:rFonts w:asciiTheme="minorHAnsi" w:hAnsiTheme="minorHAnsi" w:cstheme="minorHAnsi"/>
          <w:sz w:val="22"/>
          <w:szCs w:val="22"/>
          <w:lang w:val="sl-SI"/>
        </w:rPr>
      </w:pPr>
    </w:p>
    <w:p w14:paraId="6EF522B8"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4D41CD47" w14:textId="77777777" w:rsidR="005B2DFA" w:rsidRPr="00E46B90" w:rsidRDefault="005B2DFA" w:rsidP="005B2DFA">
      <w:pPr>
        <w:spacing w:line="276" w:lineRule="auto"/>
        <w:jc w:val="both"/>
        <w:rPr>
          <w:rFonts w:asciiTheme="minorHAnsi" w:hAnsiTheme="minorHAnsi" w:cstheme="minorHAnsi"/>
          <w:sz w:val="22"/>
          <w:szCs w:val="22"/>
          <w:lang w:val="sl-SI"/>
        </w:rPr>
      </w:pPr>
    </w:p>
    <w:p w14:paraId="706CEDF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DF10587"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 </w:t>
      </w:r>
    </w:p>
    <w:p w14:paraId="426DD0E7"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09F404FD" w14:textId="77777777" w:rsidR="005B2DFA" w:rsidRPr="00E46B90" w:rsidRDefault="005B2DFA" w:rsidP="005B2DFA">
      <w:pPr>
        <w:spacing w:line="276" w:lineRule="auto"/>
        <w:jc w:val="both"/>
        <w:rPr>
          <w:rFonts w:asciiTheme="minorHAnsi" w:hAnsiTheme="minorHAnsi" w:cstheme="minorHAnsi"/>
          <w:sz w:val="22"/>
          <w:szCs w:val="22"/>
          <w:lang w:val="sl-SI"/>
        </w:rPr>
      </w:pPr>
    </w:p>
    <w:p w14:paraId="717013EE"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Kadar namerava izvajalec izvesti javno naročilo s podizvajalcem, ki zahteva neposredno plačilo v skladu s tem členom, mora:</w:t>
      </w:r>
    </w:p>
    <w:p w14:paraId="73B9903D"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podizvajalec predložiti soglasje, na podlagi katerega naročnik namesto izvajalca poravna podizvajalčevo terjatev do izvajalca,</w:t>
      </w:r>
    </w:p>
    <w:p w14:paraId="30DF5AE3"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svojemu računu priložiti račun podizvajalca, ki ga je predhodno potrdil.</w:t>
      </w:r>
    </w:p>
    <w:p w14:paraId="03AE9182" w14:textId="77777777" w:rsidR="005B2DFA" w:rsidRPr="00E46B90" w:rsidRDefault="005B2DFA" w:rsidP="005B2DFA">
      <w:pPr>
        <w:spacing w:line="276" w:lineRule="auto"/>
        <w:jc w:val="both"/>
        <w:rPr>
          <w:rFonts w:asciiTheme="minorHAnsi" w:hAnsiTheme="minorHAnsi" w:cstheme="minorHAnsi"/>
          <w:sz w:val="22"/>
          <w:szCs w:val="22"/>
          <w:lang w:val="sl-SI"/>
        </w:rPr>
      </w:pPr>
    </w:p>
    <w:p w14:paraId="5B10CFF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lastRenderedPageBreak/>
        <w:t>Če podizvajalci niso pisno zahtevali neposrednih plačil, mora izvajalec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2F060E5E"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1662005F" w14:textId="77777777" w:rsidR="005B2DFA"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KAKOVOST OPRAVLJENIH DEL IN GARANCIJA</w:t>
      </w:r>
    </w:p>
    <w:p w14:paraId="22277279" w14:textId="77777777" w:rsidR="00145F5B" w:rsidRPr="00E46B90" w:rsidRDefault="00145F5B" w:rsidP="00145F5B">
      <w:pPr>
        <w:spacing w:line="276" w:lineRule="auto"/>
        <w:ind w:left="426"/>
        <w:rPr>
          <w:rFonts w:asciiTheme="minorHAnsi" w:hAnsiTheme="minorHAnsi" w:cstheme="minorHAnsi"/>
          <w:b/>
          <w:sz w:val="22"/>
          <w:szCs w:val="22"/>
          <w:lang w:val="sl-SI"/>
        </w:rPr>
      </w:pPr>
    </w:p>
    <w:p w14:paraId="48B4F648" w14:textId="2C332609"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615903B8"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46B90">
        <w:rPr>
          <w:rFonts w:asciiTheme="minorHAnsi" w:hAnsiTheme="minorHAnsi" w:cstheme="minorHAnsi"/>
          <w:bCs/>
          <w:sz w:val="22"/>
          <w:szCs w:val="22"/>
          <w:lang w:val="sl-SI"/>
        </w:rPr>
        <w:t>(Kakovost opravljenih del)</w:t>
      </w:r>
    </w:p>
    <w:p w14:paraId="2EF08256"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p>
    <w:p w14:paraId="5BC4E493"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Izvajalec naročniku jamči, da:</w:t>
      </w:r>
    </w:p>
    <w:p w14:paraId="313435CC" w14:textId="77777777" w:rsidR="008B7C94" w:rsidRPr="008B7C94" w:rsidRDefault="008B7C94" w:rsidP="005B2DFA">
      <w:pPr>
        <w:widowControl w:val="0"/>
        <w:numPr>
          <w:ilvl w:val="0"/>
          <w:numId w:val="8"/>
        </w:numPr>
        <w:tabs>
          <w:tab w:val="clear" w:pos="720"/>
        </w:tabs>
        <w:spacing w:line="276" w:lineRule="auto"/>
        <w:jc w:val="both"/>
        <w:rPr>
          <w:rFonts w:ascii="Calibri" w:hAnsi="Calibri" w:cs="Calibri"/>
          <w:bCs/>
          <w:sz w:val="22"/>
          <w:szCs w:val="22"/>
          <w:lang w:val="sl-SI"/>
        </w:rPr>
      </w:pPr>
      <w:r w:rsidRPr="008B7C94">
        <w:rPr>
          <w:rFonts w:ascii="Calibri" w:hAnsi="Calibri" w:cs="Calibri"/>
          <w:bCs/>
          <w:sz w:val="22"/>
          <w:szCs w:val="22"/>
          <w:lang w:val="sl-SI"/>
        </w:rPr>
        <w:t>dobavljeni navigacijski stebri, QR kode in digitalne vsebine ustrezajo specifikacijam iz razpisne dokumentacije in ponudbe ter nimajo stvarnih ali pravnih napak;</w:t>
      </w:r>
    </w:p>
    <w:p w14:paraId="62C3918E" w14:textId="22318C63" w:rsidR="005B2DFA" w:rsidRPr="00E46B90" w:rsidRDefault="008B7C94"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8B7C94">
        <w:rPr>
          <w:rFonts w:ascii="Calibri" w:hAnsi="Calibri" w:cs="Calibri"/>
          <w:bCs/>
          <w:sz w:val="22"/>
          <w:szCs w:val="22"/>
          <w:lang w:val="sl-SI"/>
        </w:rPr>
        <w:t>bo naročnik ob prevzemu pridobil lastninsko pravico in vse druge pravice na elementih postavitve.</w:t>
      </w:r>
    </w:p>
    <w:p w14:paraId="03B3D326"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24B81520" w14:textId="5B21CEF5" w:rsidR="005B2DFA" w:rsidRPr="00E51E31" w:rsidRDefault="008B7C94" w:rsidP="005B2DFA">
      <w:pPr>
        <w:widowControl w:val="0"/>
        <w:numPr>
          <w:ilvl w:val="0"/>
          <w:numId w:val="2"/>
        </w:numPr>
        <w:spacing w:line="276" w:lineRule="auto"/>
        <w:jc w:val="center"/>
        <w:rPr>
          <w:rFonts w:asciiTheme="minorHAnsi" w:hAnsiTheme="minorHAnsi" w:cstheme="minorHAnsi"/>
          <w:sz w:val="22"/>
          <w:szCs w:val="22"/>
          <w:lang w:val="sl-SI"/>
        </w:rPr>
      </w:pPr>
      <w:r w:rsidRPr="00E51E31">
        <w:rPr>
          <w:rFonts w:asciiTheme="minorHAnsi" w:hAnsiTheme="minorHAnsi" w:cstheme="minorHAnsi"/>
          <w:sz w:val="22"/>
          <w:szCs w:val="22"/>
          <w:lang w:val="sl-SI"/>
        </w:rPr>
        <w:t>člen</w:t>
      </w:r>
    </w:p>
    <w:p w14:paraId="450F2891"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51E31">
        <w:rPr>
          <w:rFonts w:asciiTheme="minorHAnsi" w:hAnsiTheme="minorHAnsi" w:cstheme="minorHAnsi"/>
          <w:bCs/>
          <w:sz w:val="22"/>
          <w:szCs w:val="22"/>
          <w:lang w:val="sl-SI"/>
        </w:rPr>
        <w:t>(Garancija)</w:t>
      </w:r>
    </w:p>
    <w:p w14:paraId="71942880"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5BE2B0EE" w14:textId="63CF238E"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Za elemente, ki so predmet te pogodbe, izvajalec zagotavlja garancijo za obdobje </w:t>
      </w:r>
      <w:r w:rsidR="00A3059D" w:rsidRPr="006A5FA7">
        <w:rPr>
          <w:rFonts w:ascii="Calibri" w:hAnsi="Calibri" w:cs="Calibri"/>
          <w:bCs/>
          <w:sz w:val="22"/>
          <w:szCs w:val="22"/>
          <w:lang w:val="sl-SI"/>
        </w:rPr>
        <w:t>tre</w:t>
      </w:r>
      <w:r w:rsidR="00C42623">
        <w:rPr>
          <w:rFonts w:asciiTheme="minorHAnsi" w:hAnsiTheme="minorHAnsi" w:cstheme="minorHAnsi"/>
          <w:bCs/>
          <w:sz w:val="22"/>
          <w:szCs w:val="22"/>
          <w:lang w:val="sl-SI"/>
        </w:rPr>
        <w:t>h</w:t>
      </w:r>
      <w:r w:rsidRPr="00E46B90">
        <w:rPr>
          <w:rFonts w:asciiTheme="minorHAnsi" w:hAnsiTheme="minorHAnsi" w:cstheme="minorHAnsi"/>
          <w:bCs/>
          <w:sz w:val="22"/>
          <w:szCs w:val="22"/>
          <w:lang w:val="sl-SI"/>
        </w:rPr>
        <w:t xml:space="preserve"> (</w:t>
      </w:r>
      <w:r w:rsidR="00A3059D" w:rsidRPr="006A5FA7">
        <w:rPr>
          <w:rFonts w:ascii="Calibri" w:hAnsi="Calibri" w:cs="Calibri"/>
          <w:bCs/>
          <w:sz w:val="22"/>
          <w:szCs w:val="22"/>
          <w:lang w:val="sl-SI"/>
        </w:rPr>
        <w:t>3</w:t>
      </w:r>
      <w:r w:rsidRPr="00E46B90">
        <w:rPr>
          <w:rFonts w:asciiTheme="minorHAnsi" w:hAnsiTheme="minorHAnsi" w:cstheme="minorHAnsi"/>
          <w:bCs/>
          <w:sz w:val="22"/>
          <w:szCs w:val="22"/>
          <w:lang w:val="sl-SI"/>
        </w:rPr>
        <w:t xml:space="preserve">) let. Za opremo, ki je predmet te pogodbe, velja garancijski rok proizvajalca, v kolikor je le ta daljši. Garancijski rok začne teči od končnega prevzema s strani naročnika. </w:t>
      </w:r>
    </w:p>
    <w:p w14:paraId="22AA932C"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04DCCA5E"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V času garancijskega roka je izvajalec dolžan na lastne stroške odpraviti vse napake in pomanjkljivosti elementov postavitve oziroma opreme. V kolikor izvajalec napake in pomanjkljivosti ne odpravi v sporazumno določenem roku oziroma če se bo enaka napaka ponovi</w:t>
      </w:r>
      <w:r w:rsidRPr="00E46B90">
        <w:rPr>
          <w:rFonts w:asciiTheme="minorHAnsi" w:hAnsiTheme="minorHAnsi" w:cstheme="minorHAnsi"/>
          <w:bCs/>
          <w:sz w:val="22"/>
          <w:szCs w:val="22"/>
          <w:lang w:val="sl-SI"/>
        </w:rPr>
        <w:softHyphen/>
        <w:t>la najmanj trikrat, je izvajalec dolžan takšen element postavitve oziroma opremo zamenjati z enakovrednim novim. Vsi transportni in drugi stroški v zvezi s popravilom oziroma odpravo napake v garancijski dobi bremenijo izvajalca.</w:t>
      </w:r>
    </w:p>
    <w:p w14:paraId="254C2149"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74A5BCA4"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Če je bil element postavitve oziroma oprema v garancijskem roku zamenjana ali bistveno popravljena, začne teči garancijski rok znova z dnem zamenjave ali popravila. Izvajalec mora za takšen element postavitve oziroma opremo izdati nov garancijski list. </w:t>
      </w:r>
    </w:p>
    <w:p w14:paraId="1542D897"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5492A595" w14:textId="6FCDF8A6" w:rsidR="00AF43F6" w:rsidRPr="003370E7" w:rsidRDefault="005B2DFA" w:rsidP="005B2DFA">
      <w:pPr>
        <w:widowControl w:val="0"/>
        <w:spacing w:line="276" w:lineRule="auto"/>
        <w:jc w:val="both"/>
        <w:rPr>
          <w:rFonts w:ascii="Calibri" w:hAnsi="Calibri" w:cs="Calibri"/>
          <w:bCs/>
          <w:sz w:val="22"/>
          <w:szCs w:val="22"/>
          <w:lang w:val="sl-SI"/>
        </w:rPr>
      </w:pPr>
      <w:r w:rsidRPr="00C42623">
        <w:rPr>
          <w:rFonts w:asciiTheme="minorHAnsi" w:hAnsiTheme="minorHAnsi" w:cstheme="minorHAnsi"/>
          <w:bCs/>
          <w:sz w:val="22"/>
          <w:szCs w:val="22"/>
          <w:lang w:val="sl-SI"/>
        </w:rPr>
        <w:t xml:space="preserve">Izvajalec se zavezuje, da bo </w:t>
      </w:r>
      <w:r w:rsidR="00A3059D">
        <w:rPr>
          <w:rFonts w:asciiTheme="minorHAnsi" w:hAnsiTheme="minorHAnsi" w:cstheme="minorHAnsi"/>
          <w:bCs/>
          <w:sz w:val="22"/>
          <w:szCs w:val="22"/>
          <w:lang w:val="sl-SI"/>
        </w:rPr>
        <w:t xml:space="preserve">v garancijskem obdobju zagotavljal razpoložljivost nadomestnih delov </w:t>
      </w:r>
      <w:r w:rsidRPr="00C42623">
        <w:rPr>
          <w:rFonts w:asciiTheme="minorHAnsi" w:hAnsiTheme="minorHAnsi" w:cstheme="minorHAnsi"/>
          <w:bCs/>
          <w:sz w:val="22"/>
          <w:szCs w:val="22"/>
          <w:lang w:val="sl-SI"/>
        </w:rPr>
        <w:t xml:space="preserve">za </w:t>
      </w:r>
      <w:r w:rsidR="00A3059D" w:rsidRPr="006A5FA7">
        <w:rPr>
          <w:rFonts w:ascii="Calibri" w:hAnsi="Calibri" w:cs="Calibri"/>
          <w:bCs/>
          <w:sz w:val="22"/>
          <w:szCs w:val="22"/>
          <w:lang w:val="sl-SI"/>
        </w:rPr>
        <w:t>dobavljeno</w:t>
      </w:r>
      <w:r w:rsidRPr="00C42623">
        <w:rPr>
          <w:rFonts w:asciiTheme="minorHAnsi" w:hAnsiTheme="minorHAnsi" w:cstheme="minorHAnsi"/>
          <w:bCs/>
          <w:sz w:val="22"/>
          <w:szCs w:val="22"/>
          <w:lang w:val="sl-SI"/>
        </w:rPr>
        <w:t xml:space="preserve"> opremo</w:t>
      </w:r>
      <w:r w:rsidRPr="00E46B90">
        <w:rPr>
          <w:rFonts w:asciiTheme="minorHAnsi" w:hAnsiTheme="minorHAnsi" w:cstheme="minorHAnsi"/>
          <w:bCs/>
          <w:sz w:val="22"/>
          <w:szCs w:val="22"/>
          <w:lang w:val="sl-SI"/>
        </w:rPr>
        <w:t>.</w:t>
      </w:r>
    </w:p>
    <w:p w14:paraId="78030616" w14:textId="77777777" w:rsidR="00AF43F6" w:rsidRPr="003370E7" w:rsidRDefault="00AF43F6" w:rsidP="005B2DFA">
      <w:pPr>
        <w:widowControl w:val="0"/>
        <w:spacing w:line="276" w:lineRule="auto"/>
        <w:jc w:val="both"/>
        <w:rPr>
          <w:rFonts w:ascii="Calibri" w:hAnsi="Calibri" w:cs="Calibri"/>
          <w:bCs/>
          <w:sz w:val="22"/>
          <w:szCs w:val="22"/>
          <w:lang w:val="sl-SI"/>
        </w:rPr>
      </w:pPr>
    </w:p>
    <w:p w14:paraId="6C5B7D8E" w14:textId="28846041" w:rsidR="00AF43F6" w:rsidRDefault="00AF43F6" w:rsidP="005B2DFA">
      <w:pPr>
        <w:widowControl w:val="0"/>
        <w:spacing w:line="276" w:lineRule="auto"/>
        <w:jc w:val="both"/>
        <w:rPr>
          <w:rFonts w:ascii="Calibri" w:hAnsi="Calibri" w:cs="Calibri"/>
          <w:bCs/>
          <w:sz w:val="22"/>
          <w:szCs w:val="22"/>
          <w:lang w:val="sl-SI"/>
        </w:rPr>
      </w:pPr>
      <w:r w:rsidRPr="003370E7">
        <w:rPr>
          <w:rFonts w:ascii="Calibri" w:hAnsi="Calibri" w:cs="Calibri"/>
          <w:bCs/>
          <w:sz w:val="22"/>
          <w:szCs w:val="22"/>
          <w:lang w:val="sl-SI"/>
        </w:rPr>
        <w:t xml:space="preserve">Izvajalec se zavezuje, da bo v garancijskem obdobju brezplačno odpravljal napake ter zagotavljal varnostne in vzdrževalne posodobitve </w:t>
      </w:r>
      <w:r w:rsidR="008B7C94" w:rsidRPr="008B7C94">
        <w:rPr>
          <w:rFonts w:ascii="Calibri" w:hAnsi="Calibri" w:cs="Calibri"/>
          <w:bCs/>
          <w:sz w:val="22"/>
          <w:szCs w:val="22"/>
          <w:lang w:val="sl-SI"/>
        </w:rPr>
        <w:t>digitalnih vsebin in IT podpor</w:t>
      </w:r>
      <w:r w:rsidRPr="003370E7">
        <w:rPr>
          <w:rFonts w:ascii="Calibri" w:hAnsi="Calibri" w:cs="Calibri"/>
          <w:bCs/>
          <w:sz w:val="22"/>
          <w:szCs w:val="22"/>
          <w:lang w:val="sl-SI"/>
        </w:rPr>
        <w:t xml:space="preserve">e, </w:t>
      </w:r>
      <w:r w:rsidR="008B7C94" w:rsidRPr="008B7C94">
        <w:rPr>
          <w:rFonts w:ascii="Calibri" w:hAnsi="Calibri" w:cs="Calibri"/>
          <w:bCs/>
          <w:sz w:val="22"/>
          <w:szCs w:val="22"/>
          <w:lang w:val="sl-SI"/>
        </w:rPr>
        <w:t>dostopnih prek QR kod</w:t>
      </w:r>
      <w:r w:rsidRPr="003370E7">
        <w:rPr>
          <w:rFonts w:ascii="Calibri" w:hAnsi="Calibri" w:cs="Calibri"/>
          <w:bCs/>
          <w:sz w:val="22"/>
          <w:szCs w:val="22"/>
          <w:lang w:val="sl-SI"/>
        </w:rPr>
        <w:t xml:space="preserve">. </w:t>
      </w:r>
    </w:p>
    <w:p w14:paraId="6CB4C4D1" w14:textId="77777777" w:rsidR="00AF43F6" w:rsidRDefault="00AF43F6" w:rsidP="005B2DFA">
      <w:pPr>
        <w:widowControl w:val="0"/>
        <w:spacing w:line="276" w:lineRule="auto"/>
        <w:jc w:val="both"/>
        <w:rPr>
          <w:rFonts w:ascii="Calibri" w:hAnsi="Calibri" w:cs="Calibri"/>
          <w:bCs/>
          <w:sz w:val="22"/>
          <w:szCs w:val="22"/>
          <w:lang w:val="sl-SI"/>
        </w:rPr>
      </w:pPr>
    </w:p>
    <w:p w14:paraId="6A601345" w14:textId="2C1867B3" w:rsidR="005B2DFA" w:rsidRDefault="00A3059D" w:rsidP="005B2DFA">
      <w:pPr>
        <w:widowControl w:val="0"/>
        <w:spacing w:line="276" w:lineRule="auto"/>
        <w:jc w:val="both"/>
        <w:rPr>
          <w:rFonts w:ascii="Calibri" w:hAnsi="Calibri" w:cs="Calibri"/>
          <w:bCs/>
          <w:sz w:val="22"/>
          <w:szCs w:val="22"/>
          <w:lang w:val="sl-SI"/>
        </w:rPr>
      </w:pPr>
      <w:r w:rsidRPr="006A5FA7">
        <w:rPr>
          <w:rFonts w:ascii="Calibri" w:hAnsi="Calibri" w:cs="Calibri"/>
          <w:bCs/>
          <w:sz w:val="22"/>
          <w:szCs w:val="22"/>
          <w:lang w:val="sl-SI"/>
        </w:rPr>
        <w:t>Izvajalec se zavezuje, da bo vse napake in pomanjkljivosti, prijavljene v garancijskem roku, odpravil v sporazumno določenem roku na lastne stroške. Naročnik prijavi napako pisno ali po elektronski pošti; izvajalec potrdi prejem in se z naročnikom dogovori o roku odprave.</w:t>
      </w:r>
    </w:p>
    <w:p w14:paraId="42FBAEDB" w14:textId="77777777" w:rsidR="006A5FA7" w:rsidRPr="00E46B90" w:rsidRDefault="006A5FA7" w:rsidP="005B2DFA">
      <w:pPr>
        <w:widowControl w:val="0"/>
        <w:spacing w:line="276" w:lineRule="auto"/>
        <w:jc w:val="both"/>
        <w:rPr>
          <w:rFonts w:asciiTheme="minorHAnsi" w:hAnsiTheme="minorHAnsi" w:cstheme="minorHAnsi"/>
          <w:bCs/>
          <w:sz w:val="22"/>
          <w:szCs w:val="22"/>
          <w:lang w:val="sl-SI"/>
        </w:rPr>
      </w:pPr>
    </w:p>
    <w:p w14:paraId="02D030EF"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lastRenderedPageBreak/>
        <w:t>VARSTVO PODATKOV IN AVTORSKE PRAVICE</w:t>
      </w:r>
    </w:p>
    <w:p w14:paraId="07F205C3"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6AD3C183" w14:textId="0BA2647B"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58B3ADD9"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46B90">
        <w:rPr>
          <w:rFonts w:asciiTheme="minorHAnsi" w:hAnsiTheme="minorHAnsi" w:cstheme="minorHAnsi"/>
          <w:bCs/>
          <w:sz w:val="22"/>
          <w:szCs w:val="22"/>
          <w:lang w:val="sl-SI"/>
        </w:rPr>
        <w:t>(Varstvo podatkov)</w:t>
      </w:r>
    </w:p>
    <w:p w14:paraId="002144B6"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p>
    <w:p w14:paraId="1755BCA8" w14:textId="77777777" w:rsidR="005B2DFA" w:rsidRPr="00915C21" w:rsidRDefault="005B2DFA" w:rsidP="005B2DFA">
      <w:pPr>
        <w:widowControl w:val="0"/>
        <w:spacing w:line="276" w:lineRule="auto"/>
        <w:jc w:val="both"/>
        <w:rPr>
          <w:rFonts w:ascii="Calibri" w:hAnsi="Calibri" w:cs="Calibri"/>
          <w:bCs/>
          <w:sz w:val="22"/>
          <w:szCs w:val="22"/>
          <w:lang w:val="sl-SI"/>
        </w:rPr>
      </w:pPr>
      <w:r w:rsidRPr="00E46B90">
        <w:rPr>
          <w:rFonts w:asciiTheme="minorHAnsi" w:hAnsiTheme="minorHAnsi" w:cstheme="minorHAnsi"/>
          <w:bCs/>
          <w:sz w:val="22"/>
          <w:szCs w:val="22"/>
          <w:lang w:val="sl-SI"/>
        </w:rPr>
        <w:t xml:space="preserve">Izvajalec je dolžan kot poslovno skrivnost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Izvajalec odgovarja za vso škodo, ki bi jo lahko oziroma jo je naročnik utrpel </w:t>
      </w:r>
      <w:r w:rsidRPr="00915C21">
        <w:rPr>
          <w:rFonts w:ascii="Calibri" w:hAnsi="Calibri" w:cs="Calibri"/>
          <w:bCs/>
          <w:sz w:val="22"/>
          <w:szCs w:val="22"/>
          <w:lang w:val="sl-SI"/>
        </w:rPr>
        <w:t>zaradi razkritja.</w:t>
      </w:r>
    </w:p>
    <w:p w14:paraId="4F3337E6" w14:textId="77777777" w:rsidR="005B2DFA" w:rsidRPr="00915C21" w:rsidRDefault="005B2DFA" w:rsidP="005B2DFA">
      <w:pPr>
        <w:widowControl w:val="0"/>
        <w:spacing w:line="276" w:lineRule="auto"/>
        <w:jc w:val="both"/>
        <w:rPr>
          <w:rFonts w:ascii="Calibri" w:hAnsi="Calibri" w:cs="Calibri"/>
          <w:bCs/>
          <w:sz w:val="22"/>
          <w:szCs w:val="22"/>
          <w:lang w:val="sl-SI"/>
        </w:rPr>
      </w:pPr>
    </w:p>
    <w:p w14:paraId="7AF4439B" w14:textId="3835A3E2" w:rsidR="005B2DFA" w:rsidRPr="00915C21" w:rsidRDefault="008B7C94" w:rsidP="005B2DFA">
      <w:pPr>
        <w:widowControl w:val="0"/>
        <w:numPr>
          <w:ilvl w:val="0"/>
          <w:numId w:val="2"/>
        </w:numPr>
        <w:spacing w:line="276" w:lineRule="auto"/>
        <w:jc w:val="center"/>
        <w:rPr>
          <w:rFonts w:ascii="Calibri" w:hAnsi="Calibri" w:cs="Calibri"/>
          <w:sz w:val="22"/>
          <w:szCs w:val="22"/>
          <w:lang w:val="sl-SI"/>
        </w:rPr>
      </w:pPr>
      <w:r>
        <w:rPr>
          <w:rFonts w:ascii="Calibri" w:hAnsi="Calibri" w:cs="Calibri"/>
          <w:sz w:val="22"/>
          <w:szCs w:val="22"/>
          <w:lang w:val="sl-SI"/>
        </w:rPr>
        <w:t>člen</w:t>
      </w:r>
    </w:p>
    <w:p w14:paraId="07D2878D" w14:textId="77777777" w:rsidR="005B2DFA" w:rsidRPr="00915C21" w:rsidRDefault="005B2DFA" w:rsidP="005B2DFA">
      <w:pPr>
        <w:widowControl w:val="0"/>
        <w:spacing w:line="276" w:lineRule="auto"/>
        <w:jc w:val="center"/>
        <w:rPr>
          <w:rFonts w:ascii="Calibri" w:hAnsi="Calibri" w:cs="Calibri"/>
          <w:sz w:val="22"/>
          <w:szCs w:val="22"/>
          <w:lang w:val="sl-SI"/>
        </w:rPr>
      </w:pPr>
      <w:r w:rsidRPr="00915C21">
        <w:rPr>
          <w:rFonts w:ascii="Calibri" w:hAnsi="Calibri" w:cs="Calibri"/>
          <w:sz w:val="22"/>
          <w:szCs w:val="22"/>
          <w:lang w:val="sl-SI"/>
        </w:rPr>
        <w:t>(Avtorske pravice)</w:t>
      </w:r>
    </w:p>
    <w:p w14:paraId="32A6D19D" w14:textId="77777777" w:rsidR="005B2DFA" w:rsidRPr="00915C21" w:rsidRDefault="005B2DFA" w:rsidP="005B2DFA">
      <w:pPr>
        <w:widowControl w:val="0"/>
        <w:spacing w:line="276" w:lineRule="auto"/>
        <w:jc w:val="center"/>
        <w:rPr>
          <w:rFonts w:ascii="Calibri" w:hAnsi="Calibri" w:cs="Calibri"/>
          <w:sz w:val="22"/>
          <w:szCs w:val="22"/>
          <w:lang w:val="sl-SI"/>
        </w:rPr>
      </w:pPr>
    </w:p>
    <w:p w14:paraId="6505E22D" w14:textId="3A02289E" w:rsidR="00915C21" w:rsidRDefault="008B7C94" w:rsidP="00915C21">
      <w:pPr>
        <w:widowControl w:val="0"/>
        <w:spacing w:line="276" w:lineRule="auto"/>
        <w:jc w:val="both"/>
        <w:rPr>
          <w:rFonts w:ascii="Calibri" w:hAnsi="Calibri" w:cs="Calibri"/>
          <w:bCs/>
          <w:sz w:val="22"/>
          <w:szCs w:val="22"/>
          <w:lang w:val="sl-SI"/>
        </w:rPr>
      </w:pPr>
      <w:r w:rsidRPr="008B7C94">
        <w:rPr>
          <w:rFonts w:ascii="Calibri" w:hAnsi="Calibri" w:cs="Calibri"/>
          <w:bCs/>
          <w:sz w:val="22"/>
          <w:szCs w:val="22"/>
          <w:lang w:val="sl-SI"/>
        </w:rPr>
        <w:t>Z dnem plačila izvajalec na naročnika prenese materialne avtorske pravice na vsebinah in izdelkih, ki bodo nastali na podlagi te pogodbe, v obsegu, opredeljenem v nadaljevanju tega člena. To vključuje zlasti vse digitalne vsebine, besedila, fotografije, grafične in oblikovne rešitve ter programsko kodo, ustvarjeno za navigacijske stebre z QR kodami v okviru kulturno-turističnega produkta »Po Miškovi poti«.</w:t>
      </w:r>
    </w:p>
    <w:p w14:paraId="19CACFBF" w14:textId="77777777" w:rsidR="003370E7" w:rsidRPr="00915C21" w:rsidRDefault="003370E7" w:rsidP="00E51E31">
      <w:pPr>
        <w:widowControl w:val="0"/>
        <w:spacing w:line="276" w:lineRule="auto"/>
        <w:jc w:val="both"/>
        <w:rPr>
          <w:rFonts w:ascii="Calibri" w:hAnsi="Calibri" w:cs="Calibri"/>
          <w:bCs/>
          <w:sz w:val="22"/>
          <w:szCs w:val="22"/>
          <w:lang w:val="sl-SI"/>
        </w:rPr>
      </w:pPr>
    </w:p>
    <w:p w14:paraId="40C8EDC4" w14:textId="77777777" w:rsidR="00915C21" w:rsidRPr="00915C21" w:rsidRDefault="00915C21" w:rsidP="00E51E31">
      <w:pPr>
        <w:pStyle w:val="CommentText"/>
        <w:spacing w:line="276" w:lineRule="auto"/>
        <w:jc w:val="both"/>
        <w:rPr>
          <w:rFonts w:ascii="Calibri" w:hAnsi="Calibri" w:cs="Calibri"/>
          <w:sz w:val="22"/>
          <w:szCs w:val="22"/>
          <w:lang w:val="sl-SI"/>
        </w:rPr>
      </w:pPr>
      <w:r w:rsidRPr="00915C21">
        <w:rPr>
          <w:rFonts w:ascii="Calibri" w:hAnsi="Calibri" w:cs="Calibri"/>
          <w:sz w:val="22"/>
          <w:szCs w:val="22"/>
          <w:lang w:val="sl-SI"/>
        </w:rPr>
        <w:t>Izvajalec jamči, da bodo vsa avtorska dela, vsebine in oblikovne rešitve, ki jih v okviru pogodbe ustvari sam ali njegovi podizvajalci oziroma zunanji avtorji, izvirna, izdelana za naročnika, ter da bodo bodisi njegovo lastno avtorsko delo bodisi da bo imel na njih pridobljene ustrezne pravice uporabe. Izvajalec jamči, da so ta dela prosta vseh stvarnih in obligacijskih bremen ter zahtevkov tretjih oseb (razen v primeru, ko gradivo zagotovi naročnik), in prevzema polno odškodninsko odgovornost za morebitno škodo, ki bi naročniku nastala zaradi uveljavljanja avtorskih ali sorodnih pravic s strani tretjih oseb.</w:t>
      </w:r>
    </w:p>
    <w:p w14:paraId="7D21D65B" w14:textId="77777777" w:rsidR="00915C21" w:rsidRPr="00915C21" w:rsidRDefault="00915C21" w:rsidP="00E51E31">
      <w:pPr>
        <w:pStyle w:val="CommentText"/>
        <w:spacing w:line="276" w:lineRule="auto"/>
        <w:jc w:val="both"/>
        <w:rPr>
          <w:rFonts w:ascii="Calibri" w:hAnsi="Calibri" w:cs="Calibri"/>
          <w:sz w:val="22"/>
          <w:szCs w:val="22"/>
          <w:lang w:val="sl-SI"/>
        </w:rPr>
      </w:pPr>
    </w:p>
    <w:p w14:paraId="77564D52" w14:textId="0A127677" w:rsidR="00915C21" w:rsidRPr="00915C21" w:rsidRDefault="008B7C94" w:rsidP="00E51E31">
      <w:pPr>
        <w:pStyle w:val="CommentText"/>
        <w:spacing w:line="276" w:lineRule="auto"/>
        <w:jc w:val="both"/>
        <w:rPr>
          <w:rFonts w:ascii="Calibri" w:hAnsi="Calibri" w:cs="Calibri"/>
          <w:sz w:val="22"/>
          <w:szCs w:val="22"/>
          <w:lang w:val="sl-SI"/>
        </w:rPr>
      </w:pPr>
      <w:r w:rsidRPr="008B7C94">
        <w:rPr>
          <w:rFonts w:ascii="Calibri" w:hAnsi="Calibri" w:cs="Calibri"/>
          <w:sz w:val="22"/>
          <w:szCs w:val="22"/>
          <w:lang w:val="sl-SI"/>
        </w:rPr>
        <w:t>Izvajalec na naročnika z izročitvijo avtorskih del prenese neizključne materialne avtorske pravice, ki v skladu z ZASP zajemajo pravico do reproduciranja, distribuiranja, javnega prikazovanja, priobčitve javnosti prek elektronskih komunikacijskih omrežij, ter pravico predelave, prilagajanja, posodabljanja in nadgrajevanja digitalnih vsebin za potrebe delovanja in razvoja kulturno-turističnega produkta »Po Miškovi poti«. Prenos materialnih avtorskih pravic je izključen, časovno in teritorialno neomejen ter veljaven za vse oblike uporabe, povezane z delovanjem produkta, kulturno-turistično, izobraževalno in promocijsko dejavnostjo naročnika ter za objavo v tiskani in digitalni obliki.</w:t>
      </w:r>
    </w:p>
    <w:p w14:paraId="6FE2C763" w14:textId="77777777" w:rsidR="00915C21" w:rsidRPr="00915C21" w:rsidRDefault="00915C21" w:rsidP="00E51E31">
      <w:pPr>
        <w:pStyle w:val="CommentText"/>
        <w:spacing w:line="276" w:lineRule="auto"/>
        <w:jc w:val="both"/>
        <w:rPr>
          <w:rFonts w:ascii="Calibri" w:hAnsi="Calibri" w:cs="Calibri"/>
          <w:b/>
          <w:bCs/>
          <w:sz w:val="22"/>
          <w:szCs w:val="22"/>
          <w:lang w:val="sl-SI"/>
        </w:rPr>
      </w:pPr>
    </w:p>
    <w:p w14:paraId="44E129D1" w14:textId="1F7AFA10" w:rsidR="00915C21" w:rsidRPr="00915C21" w:rsidRDefault="00915C21" w:rsidP="00E51E31">
      <w:pPr>
        <w:pStyle w:val="CommentText"/>
        <w:spacing w:line="276" w:lineRule="auto"/>
        <w:jc w:val="both"/>
        <w:rPr>
          <w:rFonts w:ascii="Calibri" w:hAnsi="Calibri" w:cs="Calibri"/>
          <w:sz w:val="22"/>
          <w:szCs w:val="22"/>
          <w:lang w:val="sl-SI"/>
        </w:rPr>
      </w:pPr>
      <w:r w:rsidRPr="00915C21">
        <w:rPr>
          <w:rFonts w:ascii="Calibri" w:hAnsi="Calibri" w:cs="Calibri"/>
          <w:sz w:val="22"/>
          <w:szCs w:val="22"/>
          <w:lang w:val="sl-SI"/>
        </w:rPr>
        <w:t>Moralne avtorske pravice (zlasti pravica do priznanja avtorstva in varstva dela) ostanejo avtorjem nedotaknjene, naročnik pa se zavezuje, da jih bo spoštoval pri vsaki uporabi avtorskih del.</w:t>
      </w:r>
    </w:p>
    <w:p w14:paraId="1EFDB278" w14:textId="77777777" w:rsidR="00915C21" w:rsidRPr="00915C21" w:rsidRDefault="00915C21" w:rsidP="00E51E31">
      <w:pPr>
        <w:pStyle w:val="CommentText"/>
        <w:spacing w:line="276" w:lineRule="auto"/>
        <w:jc w:val="both"/>
        <w:rPr>
          <w:rFonts w:ascii="Calibri" w:hAnsi="Calibri" w:cs="Calibri"/>
          <w:b/>
          <w:bCs/>
          <w:sz w:val="22"/>
          <w:szCs w:val="22"/>
          <w:lang w:val="sl-SI"/>
        </w:rPr>
      </w:pPr>
    </w:p>
    <w:p w14:paraId="0D0E077A" w14:textId="3B53D9CD" w:rsidR="00915C21" w:rsidRPr="00915C21" w:rsidRDefault="00915C21" w:rsidP="00E51E31">
      <w:pPr>
        <w:pStyle w:val="CommentText"/>
        <w:spacing w:line="276" w:lineRule="auto"/>
        <w:jc w:val="both"/>
        <w:rPr>
          <w:rFonts w:ascii="Calibri" w:hAnsi="Calibri" w:cs="Calibri"/>
          <w:sz w:val="22"/>
          <w:szCs w:val="22"/>
          <w:lang w:val="sl-SI"/>
        </w:rPr>
      </w:pPr>
      <w:r w:rsidRPr="00915C21">
        <w:rPr>
          <w:rFonts w:ascii="Calibri" w:hAnsi="Calibri" w:cs="Calibri"/>
          <w:sz w:val="22"/>
          <w:szCs w:val="22"/>
          <w:lang w:val="sl-SI"/>
        </w:rPr>
        <w:t>Izvajalec jamči, da bo z vsemi sodelujočimi avtorji</w:t>
      </w:r>
      <w:r w:rsidR="003370E7" w:rsidRPr="003370E7">
        <w:rPr>
          <w:rFonts w:ascii="Calibri" w:hAnsi="Calibri" w:cs="Calibri"/>
          <w:sz w:val="22"/>
          <w:szCs w:val="22"/>
          <w:lang w:val="sl-SI"/>
        </w:rPr>
        <w:t xml:space="preserve"> (zlasti </w:t>
      </w:r>
      <w:r w:rsidR="008B7C94" w:rsidRPr="008B7C94">
        <w:rPr>
          <w:rFonts w:ascii="Calibri" w:hAnsi="Calibri" w:cs="Calibri"/>
          <w:sz w:val="22"/>
          <w:szCs w:val="22"/>
          <w:lang w:val="sl-SI"/>
        </w:rPr>
        <w:t>oblikovalci, razvijalci digitalnih vsebin ter avtorji besedil in vizualnih</w:t>
      </w:r>
      <w:r w:rsidR="003370E7" w:rsidRPr="003370E7">
        <w:rPr>
          <w:rFonts w:ascii="Calibri" w:hAnsi="Calibri" w:cs="Calibri"/>
          <w:sz w:val="22"/>
          <w:szCs w:val="22"/>
          <w:lang w:val="sl-SI"/>
        </w:rPr>
        <w:t xml:space="preserve"> gradiv), ki pri izvedbi te pogodbe sodelujejo kot zaposleni izvajalca, podizvajalci ali pogodbeni sodelav</w:t>
      </w:r>
      <w:r w:rsidRPr="00915C21">
        <w:rPr>
          <w:rFonts w:ascii="Calibri" w:hAnsi="Calibri" w:cs="Calibri"/>
          <w:sz w:val="22"/>
          <w:szCs w:val="22"/>
          <w:lang w:val="sl-SI"/>
        </w:rPr>
        <w:t xml:space="preserve">ci, sklenil pisne dogovore o prenosu materialnih avtorskih pravic v </w:t>
      </w:r>
      <w:r w:rsidRPr="00915C21">
        <w:rPr>
          <w:rFonts w:ascii="Calibri" w:hAnsi="Calibri" w:cs="Calibri"/>
          <w:sz w:val="22"/>
          <w:szCs w:val="22"/>
          <w:lang w:val="sl-SI"/>
        </w:rPr>
        <w:lastRenderedPageBreak/>
        <w:t>obsegu, kot je določen v tej pogodbi, ter da bo naročniku predložil podpisane izjave avtorjev o prenosu pravic.</w:t>
      </w:r>
    </w:p>
    <w:p w14:paraId="369E9EEE" w14:textId="77777777" w:rsidR="00915C21" w:rsidRPr="00915C21" w:rsidRDefault="00915C21" w:rsidP="00E51E31">
      <w:pPr>
        <w:pStyle w:val="CommentText"/>
        <w:spacing w:line="276" w:lineRule="auto"/>
        <w:jc w:val="both"/>
        <w:rPr>
          <w:rFonts w:ascii="Calibri" w:hAnsi="Calibri" w:cs="Calibri"/>
          <w:b/>
          <w:bCs/>
          <w:sz w:val="22"/>
          <w:szCs w:val="22"/>
          <w:lang w:val="sl-SI"/>
        </w:rPr>
      </w:pPr>
    </w:p>
    <w:p w14:paraId="2608F5C3" w14:textId="51DABC03" w:rsidR="00915C21" w:rsidRPr="00915C21" w:rsidRDefault="00915C21" w:rsidP="00E51E31">
      <w:pPr>
        <w:pStyle w:val="CommentText"/>
        <w:spacing w:line="276" w:lineRule="auto"/>
        <w:jc w:val="both"/>
        <w:rPr>
          <w:lang w:val="sl-SI"/>
        </w:rPr>
      </w:pPr>
      <w:r w:rsidRPr="00915C21">
        <w:rPr>
          <w:rFonts w:ascii="Calibri" w:hAnsi="Calibri" w:cs="Calibri"/>
          <w:sz w:val="22"/>
          <w:szCs w:val="22"/>
          <w:lang w:val="sl-SI"/>
        </w:rPr>
        <w:t>Naročnik ima pravico pridobljene materialne avtorske pravice v celoti ali delno prenesti na tretje osebe brez dodatnega soglasja avtorjev.</w:t>
      </w:r>
    </w:p>
    <w:p w14:paraId="37D893F9" w14:textId="77777777" w:rsidR="005B2DFA" w:rsidRPr="00915C21" w:rsidRDefault="005B2DFA" w:rsidP="00915C21">
      <w:pPr>
        <w:widowControl w:val="0"/>
        <w:spacing w:line="276" w:lineRule="auto"/>
        <w:jc w:val="both"/>
        <w:rPr>
          <w:rFonts w:ascii="Calibri" w:hAnsi="Calibri" w:cs="Calibri"/>
          <w:bCs/>
          <w:sz w:val="22"/>
          <w:szCs w:val="22"/>
          <w:lang w:val="sl-SI"/>
        </w:rPr>
      </w:pPr>
    </w:p>
    <w:p w14:paraId="0AB18BFB" w14:textId="77777777" w:rsidR="005B2DFA" w:rsidRPr="00915C21" w:rsidRDefault="005B2DFA" w:rsidP="00915C21">
      <w:pPr>
        <w:numPr>
          <w:ilvl w:val="0"/>
          <w:numId w:val="3"/>
        </w:numPr>
        <w:spacing w:line="276" w:lineRule="auto"/>
        <w:ind w:left="284" w:hanging="284"/>
        <w:jc w:val="both"/>
        <w:rPr>
          <w:rFonts w:ascii="Calibri" w:hAnsi="Calibri" w:cs="Calibri"/>
          <w:b/>
          <w:sz w:val="22"/>
          <w:szCs w:val="22"/>
          <w:lang w:val="sl-SI"/>
        </w:rPr>
      </w:pPr>
      <w:r w:rsidRPr="00915C21">
        <w:rPr>
          <w:rFonts w:ascii="Calibri" w:hAnsi="Calibri" w:cs="Calibri"/>
          <w:b/>
          <w:sz w:val="22"/>
          <w:szCs w:val="22"/>
          <w:lang w:val="sl-SI"/>
        </w:rPr>
        <w:t xml:space="preserve">POGODBENA KAZEN </w:t>
      </w:r>
    </w:p>
    <w:p w14:paraId="5853CB76" w14:textId="438ADC6E" w:rsidR="005B2DFA" w:rsidRPr="00751FE6"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21B15F50"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751FE6">
        <w:rPr>
          <w:rFonts w:asciiTheme="minorHAnsi" w:hAnsiTheme="minorHAnsi" w:cstheme="minorHAnsi"/>
          <w:sz w:val="22"/>
          <w:szCs w:val="22"/>
          <w:lang w:val="sl-SI"/>
        </w:rPr>
        <w:t>(Pogodbena kazen)</w:t>
      </w:r>
    </w:p>
    <w:p w14:paraId="2CA233B1"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65A5C68B" w14:textId="5E6715F1"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Če izvajalec po lastni krivdi ne izpolni pogodbenih obveznosti v skladu s pogodbenimi določili ali zamuja z njihovo izpolnitvijo in naročnik zaradi kršitev odstopi od pogodbe, </w:t>
      </w:r>
      <w:r w:rsidR="003451AC" w:rsidRPr="007B79E2">
        <w:rPr>
          <w:rFonts w:ascii="Calibri" w:hAnsi="Calibri" w:cs="Calibri"/>
          <w:sz w:val="22"/>
          <w:szCs w:val="22"/>
          <w:lang w:val="sl-SI"/>
        </w:rPr>
        <w:t>je izvajalec dolžan plačati naročniku pogodbeno kazen v višini 10 odstotkov (10 %) pogodbene vrednosti z DDV. Če škoda, ki je s tem nastala naročniku (npr. iz naslova izgube sredstev sofinanciranja), presega višino pogodbene kazni, je izvajalec dolžan plačati tudi razliko do višine nastale škode.</w:t>
      </w:r>
    </w:p>
    <w:p w14:paraId="23BEBA02"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6F2ADB3" w14:textId="1F594D9A"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da naročnik zaradi neizpolnitve oziroma neustrezne izpolnitve ali zamude glede na termine izvedbe posameznih aktivnosti ne odstopi od pogodbe, je upravičen do pogodbene kazni za vsak dan zamude v višini 0,75 % pogodbene vrednosti z DDV, vendar največ do </w:t>
      </w:r>
      <w:r w:rsidR="00751FE6">
        <w:rPr>
          <w:rFonts w:asciiTheme="minorHAnsi" w:hAnsiTheme="minorHAnsi" w:cstheme="minorHAnsi"/>
          <w:sz w:val="22"/>
          <w:szCs w:val="22"/>
          <w:lang w:val="sl-SI"/>
        </w:rPr>
        <w:t>deset</w:t>
      </w:r>
      <w:r w:rsidRPr="00E46B90">
        <w:rPr>
          <w:rFonts w:asciiTheme="minorHAnsi" w:hAnsiTheme="minorHAnsi" w:cstheme="minorHAnsi"/>
          <w:sz w:val="22"/>
          <w:szCs w:val="22"/>
          <w:lang w:val="sl-SI"/>
        </w:rPr>
        <w:t xml:space="preserve"> odstotkov (1</w:t>
      </w:r>
      <w:r w:rsidR="00751FE6">
        <w:rPr>
          <w:rFonts w:asciiTheme="minorHAnsi" w:hAnsiTheme="minorHAnsi" w:cstheme="minorHAnsi"/>
          <w:sz w:val="22"/>
          <w:szCs w:val="22"/>
          <w:lang w:val="sl-SI"/>
        </w:rPr>
        <w:t>0</w:t>
      </w:r>
      <w:r w:rsidRPr="00E46B90">
        <w:rPr>
          <w:rFonts w:asciiTheme="minorHAnsi" w:hAnsiTheme="minorHAnsi" w:cstheme="minorHAnsi"/>
          <w:sz w:val="22"/>
          <w:szCs w:val="22"/>
          <w:lang w:val="sl-SI"/>
        </w:rPr>
        <w:t xml:space="preserve"> %) pogodbene vrednosti z DDV. Če škoda, ki je s tem nastala naročniku, presega višino pogodbene kazni, je izvajalec dolžan plačati tudi razliko med pogodbeno kaznijo in višino nastale škode.</w:t>
      </w:r>
    </w:p>
    <w:p w14:paraId="06FE971B"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FF7899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 ima pravico zahtevati pogodbeno kazen zaradi zamude oziroma pogodbeno kazen zaradi odstopa od pogodbe ne glede na nastanek škode.</w:t>
      </w:r>
    </w:p>
    <w:p w14:paraId="0665B10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64557A7" w14:textId="673B6821"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 (vključno z izgubo sredstev za sofinanciranje projekta</w:t>
      </w:r>
      <w:r w:rsidR="00751FE6">
        <w:rPr>
          <w:rFonts w:asciiTheme="minorHAnsi" w:hAnsiTheme="minorHAnsi" w:cstheme="minorHAnsi"/>
          <w:sz w:val="22"/>
          <w:szCs w:val="22"/>
          <w:lang w:val="sl-SI"/>
        </w:rPr>
        <w:t>).</w:t>
      </w:r>
    </w:p>
    <w:p w14:paraId="2D4049A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65771E7" w14:textId="3A837C1F"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izvedbo predmeta te pogodbe pri drugem izvajalcu.</w:t>
      </w:r>
    </w:p>
    <w:p w14:paraId="33B96EA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BD6DE4C"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naročnik prevzame predmet pogodbe po tem, ko je izvajalec prešel v zamudo, ni dolžan sporočiti izvajalcu, da si pridržuje pravico do pogodbene kazni.</w:t>
      </w:r>
    </w:p>
    <w:p w14:paraId="2D1AFD7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F79F7B8"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w:t>
      </w:r>
    </w:p>
    <w:p w14:paraId="052150F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A2C0F2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da pride izvajalec v zamudo zaradi višje sile, ki onemogoči izvajanje pogodbenih obveznosti v dogovorjenih rokih, je dolžan naročnika v dveh (2) delovnih dneh pisno obvestiti, da so nastali razlogi višje sile, z izvajanjem pa nadaljevati takoj, ko ti razlogi prenehajo. </w:t>
      </w:r>
    </w:p>
    <w:p w14:paraId="374D91C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5DE2D8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400BD9F3" w14:textId="77777777" w:rsidR="005B2DFA" w:rsidRPr="00E46B90" w:rsidRDefault="005B2DFA" w:rsidP="00E51E31">
      <w:pPr>
        <w:widowControl w:val="0"/>
        <w:spacing w:line="276" w:lineRule="auto"/>
        <w:rPr>
          <w:rFonts w:asciiTheme="minorHAnsi" w:hAnsiTheme="minorHAnsi" w:cstheme="minorHAnsi"/>
          <w:sz w:val="22"/>
          <w:szCs w:val="22"/>
          <w:lang w:val="sl-SI"/>
        </w:rPr>
      </w:pPr>
    </w:p>
    <w:p w14:paraId="21B51479" w14:textId="505CA7BA" w:rsidR="005B2DFA" w:rsidRDefault="003451AC" w:rsidP="005B2DFA">
      <w:pPr>
        <w:numPr>
          <w:ilvl w:val="0"/>
          <w:numId w:val="3"/>
        </w:numPr>
        <w:spacing w:line="276" w:lineRule="auto"/>
        <w:ind w:left="426" w:hanging="426"/>
        <w:rPr>
          <w:rFonts w:asciiTheme="minorHAnsi" w:hAnsiTheme="minorHAnsi" w:cstheme="minorHAnsi"/>
          <w:b/>
          <w:sz w:val="22"/>
          <w:szCs w:val="22"/>
          <w:lang w:val="sl-SI"/>
        </w:rPr>
      </w:pPr>
      <w:r w:rsidRPr="007B79E2">
        <w:rPr>
          <w:rFonts w:ascii="Calibri" w:hAnsi="Calibri" w:cs="Calibri"/>
          <w:b/>
          <w:sz w:val="22"/>
          <w:szCs w:val="22"/>
          <w:lang w:val="sl-SI"/>
        </w:rPr>
        <w:t>GARANCIJA</w:t>
      </w:r>
      <w:r w:rsidR="005B2DFA" w:rsidRPr="00E46B90">
        <w:rPr>
          <w:rFonts w:asciiTheme="minorHAnsi" w:hAnsiTheme="minorHAnsi" w:cstheme="minorHAnsi"/>
          <w:b/>
          <w:sz w:val="22"/>
          <w:szCs w:val="22"/>
          <w:lang w:val="sl-SI"/>
        </w:rPr>
        <w:t xml:space="preserve"> ZA </w:t>
      </w:r>
      <w:r w:rsidRPr="007B79E2">
        <w:rPr>
          <w:rFonts w:ascii="Calibri" w:hAnsi="Calibri" w:cs="Calibri"/>
          <w:b/>
          <w:sz w:val="22"/>
          <w:szCs w:val="22"/>
          <w:lang w:val="sl-SI"/>
        </w:rPr>
        <w:t>KAKOVOSTN</w:t>
      </w:r>
      <w:r w:rsidR="005B2DFA" w:rsidRPr="00E46B90">
        <w:rPr>
          <w:rFonts w:asciiTheme="minorHAnsi" w:hAnsiTheme="minorHAnsi" w:cstheme="minorHAnsi"/>
          <w:b/>
          <w:sz w:val="22"/>
          <w:szCs w:val="22"/>
          <w:lang w:val="sl-SI"/>
        </w:rPr>
        <w:t xml:space="preserve">O IZVEDBO </w:t>
      </w:r>
      <w:r w:rsidRPr="007B79E2">
        <w:rPr>
          <w:rFonts w:ascii="Calibri" w:hAnsi="Calibri" w:cs="Calibri"/>
          <w:b/>
          <w:sz w:val="22"/>
          <w:szCs w:val="22"/>
          <w:lang w:val="sl-SI"/>
        </w:rPr>
        <w:t>IN ODPRAVO NAPAK</w:t>
      </w:r>
    </w:p>
    <w:p w14:paraId="6DFECF81" w14:textId="77777777" w:rsidR="00980728" w:rsidRPr="00E46B90" w:rsidRDefault="00980728" w:rsidP="00980728">
      <w:pPr>
        <w:spacing w:line="276" w:lineRule="auto"/>
        <w:ind w:left="426"/>
        <w:rPr>
          <w:rFonts w:asciiTheme="minorHAnsi" w:hAnsiTheme="minorHAnsi" w:cstheme="minorHAnsi"/>
          <w:b/>
          <w:sz w:val="22"/>
          <w:szCs w:val="22"/>
          <w:lang w:val="sl-SI"/>
        </w:rPr>
      </w:pPr>
    </w:p>
    <w:p w14:paraId="3ADF2D97" w14:textId="7E183BD5" w:rsidR="005B2DFA" w:rsidRPr="0023763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35AE67A5" w14:textId="77777777" w:rsidR="003451AC" w:rsidRPr="007B79E2" w:rsidRDefault="003451AC" w:rsidP="007A035C">
      <w:pPr>
        <w:widowControl w:val="0"/>
        <w:spacing w:line="276" w:lineRule="auto"/>
        <w:jc w:val="center"/>
        <w:rPr>
          <w:rFonts w:ascii="Calibri" w:hAnsi="Calibri" w:cs="Calibri"/>
          <w:sz w:val="22"/>
          <w:szCs w:val="22"/>
          <w:lang w:val="sl-SI"/>
        </w:rPr>
      </w:pPr>
      <w:r w:rsidRPr="007B79E2">
        <w:rPr>
          <w:rFonts w:ascii="Calibri" w:hAnsi="Calibri" w:cs="Calibri"/>
          <w:sz w:val="22"/>
          <w:szCs w:val="22"/>
          <w:lang w:val="sl-SI"/>
        </w:rPr>
        <w:t>(Obveznost kakovostne izvedbe)</w:t>
      </w:r>
    </w:p>
    <w:p w14:paraId="48FF79F9" w14:textId="77777777" w:rsidR="003451AC" w:rsidRPr="007B79E2" w:rsidRDefault="003451AC" w:rsidP="007A035C">
      <w:pPr>
        <w:widowControl w:val="0"/>
        <w:spacing w:line="276" w:lineRule="auto"/>
        <w:jc w:val="center"/>
        <w:rPr>
          <w:rFonts w:ascii="Calibri" w:hAnsi="Calibri" w:cs="Calibri"/>
          <w:sz w:val="22"/>
          <w:szCs w:val="22"/>
          <w:lang w:val="sl-SI"/>
        </w:rPr>
      </w:pPr>
    </w:p>
    <w:p w14:paraId="650F38D3" w14:textId="781B4CDF" w:rsidR="005B2DFA" w:rsidRDefault="003451AC" w:rsidP="007B79E2">
      <w:pPr>
        <w:spacing w:line="276" w:lineRule="auto"/>
        <w:rPr>
          <w:rFonts w:asciiTheme="minorHAnsi" w:hAnsiTheme="minorHAnsi" w:cstheme="minorHAnsi"/>
          <w:b/>
          <w:sz w:val="22"/>
          <w:szCs w:val="22"/>
          <w:lang w:val="sl-SI"/>
        </w:rPr>
      </w:pPr>
      <w:r w:rsidRPr="007B79E2">
        <w:rPr>
          <w:rFonts w:ascii="Calibri" w:hAnsi="Calibri" w:cs="Calibri"/>
          <w:sz w:val="22"/>
          <w:szCs w:val="22"/>
          <w:lang w:val="sl-SI"/>
        </w:rPr>
        <w:t>Izvajalec se zavezuje, da bo pogodbena dela izvedel kakovostno, pravočasno in v skladu s pogodbo ter dokumentacijo v zvezi z oddajo javnega naročila.</w:t>
      </w:r>
    </w:p>
    <w:p w14:paraId="6B843343" w14:textId="77777777" w:rsidR="003370E7" w:rsidRPr="00E46B90" w:rsidRDefault="003370E7" w:rsidP="003370E7">
      <w:pPr>
        <w:spacing w:line="276" w:lineRule="auto"/>
        <w:ind w:left="426"/>
        <w:rPr>
          <w:rFonts w:asciiTheme="minorHAnsi" w:hAnsiTheme="minorHAnsi" w:cstheme="minorHAnsi"/>
          <w:b/>
          <w:sz w:val="22"/>
          <w:szCs w:val="22"/>
          <w:lang w:val="sl-SI"/>
        </w:rPr>
      </w:pPr>
    </w:p>
    <w:p w14:paraId="1403E2DA" w14:textId="0FEE8C3D"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6E710EF6" w14:textId="77777777" w:rsidR="003451AC" w:rsidRPr="007B79E2" w:rsidRDefault="003451AC" w:rsidP="00B518B9">
      <w:pPr>
        <w:widowControl w:val="0"/>
        <w:spacing w:line="276" w:lineRule="auto"/>
        <w:jc w:val="center"/>
        <w:rPr>
          <w:rFonts w:ascii="Calibri" w:hAnsi="Calibri" w:cs="Calibri"/>
          <w:sz w:val="22"/>
          <w:szCs w:val="22"/>
          <w:lang w:val="sl-SI"/>
        </w:rPr>
      </w:pPr>
      <w:r w:rsidRPr="007B79E2">
        <w:rPr>
          <w:rFonts w:ascii="Calibri" w:hAnsi="Calibri" w:cs="Calibri"/>
          <w:sz w:val="22"/>
          <w:szCs w:val="22"/>
          <w:lang w:val="sl-SI"/>
        </w:rPr>
        <w:t>(Garancijski rok)</w:t>
      </w:r>
    </w:p>
    <w:p w14:paraId="01986BB1" w14:textId="77777777" w:rsidR="003451AC" w:rsidRPr="007B79E2" w:rsidRDefault="003451AC" w:rsidP="00B518B9">
      <w:pPr>
        <w:widowControl w:val="0"/>
        <w:spacing w:line="276" w:lineRule="auto"/>
        <w:jc w:val="center"/>
        <w:rPr>
          <w:rFonts w:ascii="Calibri" w:hAnsi="Calibri" w:cs="Calibri"/>
          <w:sz w:val="22"/>
          <w:szCs w:val="22"/>
          <w:lang w:val="sl-SI"/>
        </w:rPr>
      </w:pPr>
    </w:p>
    <w:p w14:paraId="4F74DBDC" w14:textId="089D3827" w:rsidR="00B518B9" w:rsidRPr="00B518B9" w:rsidRDefault="003451AC" w:rsidP="00B518B9">
      <w:pPr>
        <w:widowControl w:val="0"/>
        <w:spacing w:line="276" w:lineRule="auto"/>
        <w:jc w:val="both"/>
        <w:rPr>
          <w:rFonts w:asciiTheme="minorHAnsi" w:hAnsiTheme="minorHAnsi" w:cstheme="minorHAnsi"/>
          <w:sz w:val="22"/>
          <w:szCs w:val="22"/>
          <w:lang w:val="sl-SI"/>
        </w:rPr>
      </w:pPr>
      <w:r w:rsidRPr="007B79E2">
        <w:rPr>
          <w:rFonts w:ascii="Calibri" w:hAnsi="Calibri" w:cs="Calibri"/>
          <w:sz w:val="22"/>
          <w:szCs w:val="22"/>
          <w:lang w:val="sl-SI"/>
        </w:rPr>
        <w:t>Izvajalec jamči za kakovostno izvedbo del in brezhibno delovanje dobavljenih elementov tri (3) leta od datuma končnega prevzema. V garancijskem roku se izvajalec zavezuje na lastne stroške odpraviti vse napake in pomanjkljivosti, ki so nastale zaradi nekvalitetne izvedbe ali napak v dobavljeni opremi oziroma digitalnih vsebinah.</w:t>
      </w:r>
    </w:p>
    <w:p w14:paraId="32C9B4D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F2B6695"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 xml:space="preserve">PREDSTAVNIKI POGODBENIH STRANK </w:t>
      </w:r>
    </w:p>
    <w:p w14:paraId="3F0B5119" w14:textId="46891BA7"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3033065F"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(Predstavniki)</w:t>
      </w:r>
    </w:p>
    <w:p w14:paraId="30883FA2"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75FDEA8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 in izvajalec imenujeta odgovorna predstavnika, ki skrbita za nemoteno izvajanje te pogodbe.</w:t>
      </w:r>
    </w:p>
    <w:p w14:paraId="291A9A6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CA324BB" w14:textId="1D410345"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Odgovorni predstavnik naročnika je </w:t>
      </w:r>
      <w:r w:rsidR="005808A4" w:rsidRPr="003370E7">
        <w:rPr>
          <w:rFonts w:ascii="Calibri" w:hAnsi="Calibri" w:cs="Calibri"/>
          <w:sz w:val="22"/>
          <w:szCs w:val="22"/>
          <w:lang w:val="sl-SI"/>
        </w:rPr>
        <w:t>……………………………</w:t>
      </w:r>
      <w:r w:rsidRPr="00E46B90">
        <w:rPr>
          <w:rFonts w:asciiTheme="minorHAnsi" w:hAnsiTheme="minorHAnsi" w:cstheme="minorHAnsi"/>
          <w:sz w:val="22"/>
          <w:szCs w:val="22"/>
          <w:lang w:val="sl-SI"/>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19C511AC"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843B12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Odgovorni predstavnik izvajalca je ________________. Predstavnik izvajalca je pooblaščen, da zastopa izvajalca v vseh vprašanjih, ki se nanašajo na izvajanje te pogodbe in je dolžan neposredno sodelovati s predstavnikom naročnika.</w:t>
      </w:r>
    </w:p>
    <w:p w14:paraId="17EFEB74" w14:textId="77777777" w:rsidR="005B2DFA" w:rsidRPr="00E46B90" w:rsidRDefault="005B2DFA" w:rsidP="005B2DFA">
      <w:pPr>
        <w:widowControl w:val="0"/>
        <w:spacing w:line="276" w:lineRule="auto"/>
        <w:jc w:val="both"/>
        <w:rPr>
          <w:rFonts w:asciiTheme="minorHAnsi" w:hAnsiTheme="minorHAnsi" w:cstheme="minorHAnsi"/>
          <w:b/>
          <w:sz w:val="22"/>
          <w:szCs w:val="22"/>
          <w:lang w:val="sl-SI"/>
        </w:rPr>
      </w:pPr>
    </w:p>
    <w:p w14:paraId="6A28832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katera od pogodbenih strank spremeni odgovornega predstavnika, mora o tem obvestiti  nasprotno pogodbeno stranko.</w:t>
      </w:r>
    </w:p>
    <w:p w14:paraId="2F3C49FB"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6EF01B8"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SPREMEMBA ALI PRENEHANJE POGODBE</w:t>
      </w:r>
    </w:p>
    <w:p w14:paraId="0A21BA07" w14:textId="578C9654"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4AEA4B46"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(Sprememba ali dopolnitev pogodbe)</w:t>
      </w:r>
    </w:p>
    <w:p w14:paraId="1956A721"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2C5669A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lastRenderedPageBreak/>
        <w:t>Sprememba ali dopolnitev te pogodbe se lahko izvrši le v obliki pisnega aneksa, ki ga podpišeta obe pogodbeni stranki.</w:t>
      </w:r>
    </w:p>
    <w:p w14:paraId="0A1F8B7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7359091"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5CF80A0D"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2A68CD5" w14:textId="2C516825"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3A75A7BD"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(Odstop od pogodbe)</w:t>
      </w:r>
    </w:p>
    <w:p w14:paraId="4EB0C7C3"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6EEC765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katera od pogodbenih strank bistveno krši določila te pogodbe ali se kršitve ponavljajo, lahko vsaka pogodbena stranka po predhodnem pisnem opozorilu in primernem dodatnem roku za odpravo kršitve, razmerje vzpostavljeno s to pogodbo razveže z odpovednim rokom pet (5) dni.</w:t>
      </w:r>
    </w:p>
    <w:p w14:paraId="0084635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8B9099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V času odpovednega roka sta pogodbeni stranki dolžni v celoti poravnati vse medsebojne še odprte in nesporne obveznosti, ki izhajajo iz te pogodbe.</w:t>
      </w:r>
    </w:p>
    <w:p w14:paraId="0DB16F9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B130B95" w14:textId="603E7125"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predčasnega prenehanja pogodbe naročnik plača izvajalcu izvršena dela, istočasno pa ima pravico </w:t>
      </w:r>
      <w:r w:rsidRPr="00915C21">
        <w:rPr>
          <w:rFonts w:asciiTheme="minorHAnsi" w:hAnsiTheme="minorHAnsi" w:cstheme="minorHAnsi"/>
          <w:sz w:val="22"/>
          <w:szCs w:val="22"/>
          <w:lang w:val="sl-SI"/>
        </w:rPr>
        <w:t>obračunati izvajalcu plačilo pogodbene kazni in plačilo za storjeno škodo zaradi neizpolnjevanja pogodbenih obveznosti in unovčiti dana finančna zavarovanja. V primeru da škode ni možno ugotoviti, se ta obračuna v višini 1</w:t>
      </w:r>
      <w:r w:rsidR="00237630" w:rsidRPr="00915C21">
        <w:rPr>
          <w:rFonts w:asciiTheme="minorHAnsi" w:hAnsiTheme="minorHAnsi" w:cstheme="minorHAnsi"/>
          <w:sz w:val="22"/>
          <w:szCs w:val="22"/>
          <w:lang w:val="sl-SI"/>
        </w:rPr>
        <w:t>0</w:t>
      </w:r>
      <w:r w:rsidRPr="00915C21">
        <w:rPr>
          <w:rFonts w:asciiTheme="minorHAnsi" w:hAnsiTheme="minorHAnsi" w:cstheme="minorHAnsi"/>
          <w:sz w:val="22"/>
          <w:szCs w:val="22"/>
          <w:lang w:val="sl-SI"/>
        </w:rPr>
        <w:t xml:space="preserve"> % (</w:t>
      </w:r>
      <w:r w:rsidR="00237630" w:rsidRPr="00915C21">
        <w:rPr>
          <w:rFonts w:asciiTheme="minorHAnsi" w:hAnsiTheme="minorHAnsi" w:cstheme="minorHAnsi"/>
          <w:sz w:val="22"/>
          <w:szCs w:val="22"/>
          <w:lang w:val="sl-SI"/>
        </w:rPr>
        <w:t>deset</w:t>
      </w:r>
      <w:r w:rsidRPr="00915C21">
        <w:rPr>
          <w:rFonts w:asciiTheme="minorHAnsi" w:hAnsiTheme="minorHAnsi" w:cstheme="minorHAnsi"/>
          <w:sz w:val="22"/>
          <w:szCs w:val="22"/>
          <w:lang w:val="sl-SI"/>
        </w:rPr>
        <w:t xml:space="preserve"> odstotkov) od pogodbene</w:t>
      </w:r>
      <w:r w:rsidRPr="00E46B90">
        <w:rPr>
          <w:rFonts w:asciiTheme="minorHAnsi" w:hAnsiTheme="minorHAnsi" w:cstheme="minorHAnsi"/>
          <w:sz w:val="22"/>
          <w:szCs w:val="22"/>
          <w:lang w:val="sl-SI"/>
        </w:rPr>
        <w:t xml:space="preserve"> vrednosti.</w:t>
      </w:r>
    </w:p>
    <w:p w14:paraId="54B04C8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A742153" w14:textId="77777777" w:rsidR="005B2DFA" w:rsidRPr="0023763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w:t>
      </w:r>
      <w:r w:rsidRPr="00237630">
        <w:rPr>
          <w:rFonts w:asciiTheme="minorHAnsi" w:hAnsiTheme="minorHAnsi" w:cstheme="minorHAnsi"/>
          <w:sz w:val="22"/>
          <w:szCs w:val="22"/>
          <w:lang w:val="sl-SI"/>
        </w:rPr>
        <w:t>nik sme takoj enostransko odstopiti od pogodbe, če:</w:t>
      </w:r>
    </w:p>
    <w:p w14:paraId="242F1790"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tudi po pisnem pozivu naročnika in naknadnem 3 dnevnem roku z deli ne začne in jih ob morebitni prekinitvi ne nadaljuje,</w:t>
      </w:r>
    </w:p>
    <w:p w14:paraId="3DA7C1CF"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dela nekakovostno in v nasprotju s pravili stroke, pa izvajalec pomanjkljivosti ne popravi,</w:t>
      </w:r>
    </w:p>
    <w:p w14:paraId="67C2FB83"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prekine z deli brez pisnega soglasja naročnika,</w:t>
      </w:r>
    </w:p>
    <w:p w14:paraId="3E37BE36"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je zoper izvajalca začet kakšen od postopkov po zakonu s področja finančnega poslovanja, postopkov zaradi insolventnosti in prisilnega prenehanja,</w:t>
      </w:r>
    </w:p>
    <w:p w14:paraId="7B88ED7D"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ne sledi navodilom naročnika v zvezi z načinom izvedbe del, morebitnimi pospešitvami del, morebitnimi spremembami in prilagoditvami del ali ne upošteva navodil naročnika v zvezi z izvedbo del in vgradnjo materialov;</w:t>
      </w:r>
    </w:p>
    <w:p w14:paraId="4F0BC660" w14:textId="54E7481A" w:rsidR="005B2DFA" w:rsidRPr="00237630" w:rsidRDefault="007B79E2"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7B79E2">
        <w:rPr>
          <w:rFonts w:ascii="Calibri" w:hAnsi="Calibri" w:cs="Calibri"/>
          <w:sz w:val="22"/>
          <w:szCs w:val="22"/>
          <w:lang w:val="sl-SI"/>
        </w:rPr>
        <w:t>izvajalec krši temeljne pogodbene</w:t>
      </w:r>
      <w:r w:rsidR="005B2DFA" w:rsidRPr="00237630">
        <w:rPr>
          <w:rFonts w:asciiTheme="minorHAnsi" w:hAnsiTheme="minorHAnsi" w:cstheme="minorHAnsi"/>
          <w:sz w:val="22"/>
          <w:szCs w:val="22"/>
          <w:lang w:val="sl-SI"/>
        </w:rPr>
        <w:t xml:space="preserve"> obveznosti;</w:t>
      </w:r>
    </w:p>
    <w:p w14:paraId="11C6355B"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zamuja z izvajanjem aktivnosti in je očitno, da zaradi zamude ni sposoben pravočasno izvesti pogodbenih del;</w:t>
      </w:r>
    </w:p>
    <w:p w14:paraId="7BF9ADC9" w14:textId="51447794"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vrednost vseh dolgovanih pogodbenih kazni iz te pogodbe preseže znesek</w:t>
      </w:r>
      <w:r w:rsidR="00831059">
        <w:rPr>
          <w:rFonts w:asciiTheme="minorHAnsi" w:hAnsiTheme="minorHAnsi" w:cstheme="minorHAnsi"/>
          <w:sz w:val="22"/>
          <w:szCs w:val="22"/>
          <w:lang w:val="sl-SI"/>
        </w:rPr>
        <w:t xml:space="preserve"> 10</w:t>
      </w:r>
      <w:r w:rsidRPr="00237630">
        <w:rPr>
          <w:rFonts w:asciiTheme="minorHAnsi" w:hAnsiTheme="minorHAnsi" w:cstheme="minorHAnsi"/>
          <w:sz w:val="22"/>
          <w:szCs w:val="22"/>
          <w:lang w:val="sl-SI"/>
        </w:rPr>
        <w:t xml:space="preserve"> % skupne pogodbene vrednosti z DDV.</w:t>
      </w:r>
    </w:p>
    <w:p w14:paraId="348CEE08"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D94860B"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Odstop od pogodbe se izvede v pisni obliki, z navedbo razloga ali razlogov, zaradi katerih se od pogodbe odstopa.</w:t>
      </w:r>
    </w:p>
    <w:p w14:paraId="65E7255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F916B0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Naročnik ob prenehanju veljavnosti te pogodbe iz razlogov na strani izvajalca (ne glede na trajanje veljavnosti te pogodbe) ni dolžan povrniti izvajalcu nobenih vlaganj oziroma stroškov v zvezi z izvajanjem te pogodbe in tudi nima do izvajalca nobenih drugih obveznosti, razen tistih, za katere ta </w:t>
      </w:r>
      <w:r w:rsidRPr="00E46B90">
        <w:rPr>
          <w:rFonts w:asciiTheme="minorHAnsi" w:hAnsiTheme="minorHAnsi" w:cstheme="minorHAnsi"/>
          <w:sz w:val="22"/>
          <w:szCs w:val="22"/>
          <w:lang w:val="sl-SI"/>
        </w:rPr>
        <w:lastRenderedPageBreak/>
        <w:t>pogodba to izrecno določa.</w:t>
      </w:r>
    </w:p>
    <w:p w14:paraId="38C3CA41"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A32E9D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1E42C3B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25B03B3" w14:textId="288B3F6F"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78A990B0"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(Razvezni pogoj)</w:t>
      </w:r>
    </w:p>
    <w:p w14:paraId="1C20A5A8"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2B7FCFDC"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Ta pogodba je sklenjena pod razveznim pogojem, ki se uresniči v primeru izpolnitve ene od naslednjih okoliščin:</w:t>
      </w:r>
    </w:p>
    <w:p w14:paraId="6155FCBE" w14:textId="77777777" w:rsidR="005B2DFA" w:rsidRPr="00E46B90" w:rsidRDefault="005B2DFA" w:rsidP="005B2DFA">
      <w:pPr>
        <w:pStyle w:val="ListParagraph"/>
        <w:numPr>
          <w:ilvl w:val="0"/>
          <w:numId w:val="4"/>
        </w:numPr>
        <w:spacing w:line="276" w:lineRule="auto"/>
        <w:ind w:left="426"/>
        <w:jc w:val="both"/>
        <w:rPr>
          <w:rFonts w:asciiTheme="minorHAnsi" w:hAnsiTheme="minorHAnsi" w:cstheme="minorHAnsi"/>
          <w:sz w:val="22"/>
          <w:szCs w:val="22"/>
        </w:rPr>
      </w:pPr>
      <w:r w:rsidRPr="00E46B90">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3ACDEC5A" w14:textId="77777777" w:rsidR="005B2DFA" w:rsidRPr="00E46B90" w:rsidRDefault="005B2DFA" w:rsidP="005B2DFA">
      <w:pPr>
        <w:pStyle w:val="ListParagraph"/>
        <w:numPr>
          <w:ilvl w:val="0"/>
          <w:numId w:val="4"/>
        </w:numPr>
        <w:spacing w:line="276" w:lineRule="auto"/>
        <w:ind w:left="426"/>
        <w:jc w:val="both"/>
        <w:rPr>
          <w:rFonts w:asciiTheme="minorHAnsi" w:hAnsiTheme="minorHAnsi" w:cstheme="minorHAnsi"/>
          <w:sz w:val="22"/>
          <w:szCs w:val="22"/>
        </w:rPr>
      </w:pPr>
      <w:r w:rsidRPr="00E46B90">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08F0FEAF"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plačilom za delo, </w:t>
      </w:r>
    </w:p>
    <w:p w14:paraId="206725B7"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delovnim časom, </w:t>
      </w:r>
    </w:p>
    <w:p w14:paraId="301EA26A"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počitki, </w:t>
      </w:r>
    </w:p>
    <w:p w14:paraId="22499A8C"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opravljanjem dela na podlagi pogodb civilnega prava kljub obstoju elementov delovnega razmerja ali </w:t>
      </w:r>
    </w:p>
    <w:p w14:paraId="7CBA9EC2"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v zvezi z zaposlovanjem na črno </w:t>
      </w:r>
    </w:p>
    <w:p w14:paraId="1E6977A2" w14:textId="77777777" w:rsidR="005B2DFA" w:rsidRPr="00E46B90" w:rsidRDefault="005B2DFA" w:rsidP="005B2DFA">
      <w:pPr>
        <w:spacing w:line="276" w:lineRule="auto"/>
        <w:ind w:left="42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in za katerega mu je bila s pravnomočno odločitvijo ali več pravnomočnimi odločitvami izrečena globa za prekršek.</w:t>
      </w:r>
    </w:p>
    <w:p w14:paraId="4F1F3EC5" w14:textId="77777777" w:rsidR="005B2DFA" w:rsidRPr="00E46B90" w:rsidRDefault="005B2DFA" w:rsidP="005B2DFA">
      <w:pPr>
        <w:spacing w:line="276" w:lineRule="auto"/>
        <w:jc w:val="both"/>
        <w:rPr>
          <w:rFonts w:asciiTheme="minorHAnsi" w:hAnsiTheme="minorHAnsi" w:cstheme="minorHAnsi"/>
          <w:sz w:val="22"/>
          <w:szCs w:val="22"/>
          <w:lang w:val="sl-SI"/>
        </w:rPr>
      </w:pPr>
    </w:p>
    <w:p w14:paraId="7CB7D8E4"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4088E0D" w14:textId="77777777" w:rsidR="005B2DFA" w:rsidRPr="00E46B90" w:rsidRDefault="005B2DFA" w:rsidP="005B2DFA">
      <w:pPr>
        <w:spacing w:line="276" w:lineRule="auto"/>
        <w:jc w:val="both"/>
        <w:rPr>
          <w:rFonts w:asciiTheme="minorHAnsi" w:hAnsiTheme="minorHAnsi" w:cstheme="minorHAnsi"/>
          <w:sz w:val="22"/>
          <w:szCs w:val="22"/>
          <w:lang w:val="sl-SI"/>
        </w:rPr>
      </w:pPr>
    </w:p>
    <w:p w14:paraId="473E5FDD"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izpolnitve razveznega pogoja se šteje, da je pogodba razvezana z dnem sklenitve nove pogodbe o izvedbi javnega naročila za predmetno naročilo. O datumu sklenitve nove pogodbe bo naročnik obvestil izvajalca. </w:t>
      </w:r>
    </w:p>
    <w:p w14:paraId="3EF084A4" w14:textId="77777777" w:rsidR="005B2DFA" w:rsidRPr="00E46B90" w:rsidRDefault="005B2DFA" w:rsidP="005B2DFA">
      <w:pPr>
        <w:spacing w:line="276" w:lineRule="auto"/>
        <w:jc w:val="both"/>
        <w:rPr>
          <w:rFonts w:asciiTheme="minorHAnsi" w:hAnsiTheme="minorHAnsi" w:cstheme="minorHAnsi"/>
          <w:sz w:val="22"/>
          <w:szCs w:val="22"/>
          <w:lang w:val="sl-SI"/>
        </w:rPr>
      </w:pPr>
    </w:p>
    <w:p w14:paraId="2C1D5BE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7D5A611C" w14:textId="77777777" w:rsidR="005B2DFA" w:rsidRPr="00E46B90" w:rsidRDefault="005B2DFA" w:rsidP="005B2DFA">
      <w:pPr>
        <w:spacing w:line="276" w:lineRule="auto"/>
        <w:jc w:val="both"/>
        <w:rPr>
          <w:rFonts w:asciiTheme="minorHAnsi" w:hAnsiTheme="minorHAnsi" w:cstheme="minorHAnsi"/>
          <w:sz w:val="22"/>
          <w:szCs w:val="22"/>
          <w:lang w:val="sl-SI"/>
        </w:rPr>
      </w:pPr>
    </w:p>
    <w:p w14:paraId="0F4C6CFB" w14:textId="455B5A3D"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w:t>
      </w:r>
      <w:r w:rsidR="00237630">
        <w:rPr>
          <w:rFonts w:asciiTheme="minorHAnsi" w:hAnsiTheme="minorHAnsi" w:cstheme="minorHAnsi"/>
          <w:sz w:val="22"/>
          <w:szCs w:val="22"/>
          <w:lang w:val="sl-SI"/>
        </w:rPr>
        <w:t>0</w:t>
      </w:r>
      <w:r w:rsidRPr="00E46B90">
        <w:rPr>
          <w:rFonts w:asciiTheme="minorHAnsi" w:hAnsiTheme="minorHAnsi" w:cstheme="minorHAnsi"/>
          <w:sz w:val="22"/>
          <w:szCs w:val="22"/>
          <w:lang w:val="sl-SI"/>
        </w:rPr>
        <w:t xml:space="preserve"> % (</w:t>
      </w:r>
      <w:r w:rsidR="00237630">
        <w:rPr>
          <w:rFonts w:asciiTheme="minorHAnsi" w:hAnsiTheme="minorHAnsi" w:cstheme="minorHAnsi"/>
          <w:sz w:val="22"/>
          <w:szCs w:val="22"/>
          <w:lang w:val="sl-SI"/>
        </w:rPr>
        <w:t>deset</w:t>
      </w:r>
      <w:r w:rsidRPr="00E46B90">
        <w:rPr>
          <w:rFonts w:asciiTheme="minorHAnsi" w:hAnsiTheme="minorHAnsi" w:cstheme="minorHAnsi"/>
          <w:sz w:val="22"/>
          <w:szCs w:val="22"/>
          <w:lang w:val="sl-SI"/>
        </w:rPr>
        <w:t xml:space="preserve"> odstotkov) od pogodbene vrednosti.</w:t>
      </w:r>
    </w:p>
    <w:p w14:paraId="01FD8BC4" w14:textId="77777777" w:rsidR="005B2DFA" w:rsidRPr="00E46B90" w:rsidRDefault="005B2DFA" w:rsidP="005B2DFA">
      <w:pPr>
        <w:spacing w:line="276" w:lineRule="auto"/>
        <w:jc w:val="both"/>
        <w:rPr>
          <w:rFonts w:asciiTheme="minorHAnsi" w:hAnsiTheme="minorHAnsi" w:cstheme="minorHAnsi"/>
          <w:sz w:val="22"/>
          <w:szCs w:val="22"/>
          <w:lang w:val="sl-SI"/>
        </w:rPr>
      </w:pPr>
    </w:p>
    <w:p w14:paraId="76E7829E"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PREHODNE IN KONČNE DOLOČBE</w:t>
      </w:r>
    </w:p>
    <w:p w14:paraId="2A8ACBE2" w14:textId="77DDAD60"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29BC5779"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(Reševanje sporov in pravno nasledstvo)</w:t>
      </w:r>
    </w:p>
    <w:p w14:paraId="3974838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45E72305"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Za urejanje medsebojnih obveznosti in pravic, ki niso izrecno dogovorjene s to pogodbo, se uporabljajo določila Obligacijskega zakonika in drugi predpisi, ki urejajo pogodbene odnose.</w:t>
      </w:r>
    </w:p>
    <w:p w14:paraId="4F374125"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5CB097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2937496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90834E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V primeru statusne spremembe pogodbenih strank se vse pravice in obveznosti po tej pogodbi prenesejo na njihove pravne naslednike.</w:t>
      </w:r>
    </w:p>
    <w:p w14:paraId="5AE29A78" w14:textId="77777777" w:rsidR="005B2DFA" w:rsidRPr="00E46B90" w:rsidRDefault="005B2DFA" w:rsidP="005B2DFA">
      <w:pPr>
        <w:widowControl w:val="0"/>
        <w:spacing w:line="276" w:lineRule="auto"/>
        <w:rPr>
          <w:rFonts w:asciiTheme="minorHAnsi" w:hAnsiTheme="minorHAnsi" w:cstheme="minorHAnsi"/>
          <w:sz w:val="22"/>
          <w:szCs w:val="22"/>
          <w:lang w:val="sl-SI"/>
        </w:rPr>
      </w:pPr>
    </w:p>
    <w:p w14:paraId="424CE6E7" w14:textId="5E665DF2"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1B4308AF"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(Protikorupcijska klavzula)</w:t>
      </w:r>
    </w:p>
    <w:p w14:paraId="75B0D01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1B2C6DEF"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Nična je pogodba, pri kateri kdo v imenu ali na račun druge pogodbene stranke, predstavniku, zastopniku ali posredniku organa ali organizacije iz javnega sektorja obljubi, ponudi ali da kakšno nedovoljeno korist za: </w:t>
      </w:r>
    </w:p>
    <w:p w14:paraId="1282204D"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pridobitev posla ali </w:t>
      </w:r>
    </w:p>
    <w:p w14:paraId="251DDF79"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za sklenitev posla pod ugodnejšimi pogoji ali </w:t>
      </w:r>
    </w:p>
    <w:p w14:paraId="0612F2F6"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za opustitev dolžnega nadzora nad izvajanjem pogodbenih obveznosti ali </w:t>
      </w:r>
    </w:p>
    <w:p w14:paraId="1FFF7E38"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99DC53"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54A6158C" w14:textId="77777777" w:rsidR="005B2DFA" w:rsidRPr="00C640C9" w:rsidRDefault="005B2DFA" w:rsidP="005B2DFA">
      <w:pPr>
        <w:widowControl w:val="0"/>
        <w:spacing w:line="276" w:lineRule="auto"/>
        <w:jc w:val="both"/>
        <w:rPr>
          <w:rFonts w:asciiTheme="minorHAnsi" w:hAnsiTheme="minorHAnsi" w:cstheme="minorHAnsi"/>
          <w:sz w:val="22"/>
          <w:szCs w:val="22"/>
          <w:lang w:val="sl-SI"/>
        </w:rPr>
      </w:pPr>
      <w:r w:rsidRPr="00C640C9">
        <w:rPr>
          <w:rFonts w:asciiTheme="minorHAnsi" w:hAnsiTheme="minorHAnsi" w:cstheme="minorHAnsi"/>
          <w:sz w:val="22"/>
          <w:szCs w:val="22"/>
          <w:lang w:val="sl-SI"/>
        </w:rPr>
        <w:t>Pogodba je nična, če je sklenjena s subjektom, v katerem je naročnikov funkcionar ali njegov družinski član:</w:t>
      </w:r>
    </w:p>
    <w:p w14:paraId="02957AF3" w14:textId="77777777" w:rsidR="005B2DFA" w:rsidRPr="00C640C9"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C640C9">
        <w:rPr>
          <w:rFonts w:asciiTheme="minorHAnsi" w:hAnsiTheme="minorHAnsi" w:cstheme="minorHAnsi"/>
          <w:sz w:val="22"/>
          <w:szCs w:val="22"/>
          <w:lang w:val="sl-SI"/>
        </w:rPr>
        <w:t>udeležen kot poslovodja, član poslovodstva ali zakoniti zastopnik,</w:t>
      </w:r>
    </w:p>
    <w:p w14:paraId="3B9A5CA6" w14:textId="77777777" w:rsidR="005B2DFA" w:rsidRPr="00C640C9"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C640C9">
        <w:rPr>
          <w:rFonts w:asciiTheme="minorHAnsi" w:hAnsiTheme="minorHAnsi" w:cstheme="minorHAnsi"/>
          <w:sz w:val="22"/>
          <w:szCs w:val="22"/>
          <w:lang w:val="sl-SI"/>
        </w:rPr>
        <w:t>neposredno ali preko drugih pravnih oseb v več kot 5 % deležu udeležen pri ustanoviteljskih pravicah, upravljanju ali kapitalu.</w:t>
      </w:r>
    </w:p>
    <w:p w14:paraId="2BE111C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473654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w:t>
      </w:r>
      <w:r w:rsidRPr="00E46B90">
        <w:rPr>
          <w:rFonts w:asciiTheme="minorHAnsi" w:hAnsiTheme="minorHAnsi" w:cstheme="minorHAnsi"/>
          <w:sz w:val="22"/>
          <w:szCs w:val="22"/>
          <w:lang w:val="sl-SI"/>
        </w:rPr>
        <w:lastRenderedPageBreak/>
        <w:t>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0A01C6F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13AA79C" w14:textId="5C42D5AB" w:rsidR="005B2DFA" w:rsidRPr="00E46B90" w:rsidRDefault="008B7C94"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člen</w:t>
      </w:r>
    </w:p>
    <w:p w14:paraId="423CAFC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(Končna določba)</w:t>
      </w:r>
    </w:p>
    <w:p w14:paraId="2D30A0FE"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3D9CEF97" w14:textId="0E9F75BD"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Pogodba je sklenjena z dnem podpisa obeh pogodbenih strank</w:t>
      </w:r>
      <w:r w:rsidR="007B79E2" w:rsidRPr="007B79E2">
        <w:rPr>
          <w:rFonts w:ascii="Calibri" w:hAnsi="Calibri" w:cs="Calibri"/>
          <w:sz w:val="22"/>
          <w:szCs w:val="22"/>
          <w:lang w:val="sl-SI"/>
        </w:rPr>
        <w:t xml:space="preserve"> in velja do izpolnitve</w:t>
      </w:r>
      <w:r w:rsidRPr="00E46B90">
        <w:rPr>
          <w:rFonts w:asciiTheme="minorHAnsi" w:hAnsiTheme="minorHAnsi" w:cstheme="minorHAnsi"/>
          <w:sz w:val="22"/>
          <w:szCs w:val="22"/>
          <w:lang w:val="sl-SI"/>
        </w:rPr>
        <w:t xml:space="preserve"> pogodbenih obveznosti</w:t>
      </w:r>
      <w:r w:rsidR="007B79E2" w:rsidRPr="007B79E2">
        <w:rPr>
          <w:rFonts w:ascii="Calibri" w:hAnsi="Calibri" w:cs="Calibri"/>
          <w:sz w:val="22"/>
          <w:szCs w:val="22"/>
          <w:lang w:val="sl-SI"/>
        </w:rPr>
        <w:t xml:space="preserve"> obeh strank v celoti ozirom</w:t>
      </w:r>
      <w:r w:rsidRPr="00E46B90">
        <w:rPr>
          <w:rFonts w:asciiTheme="minorHAnsi" w:hAnsiTheme="minorHAnsi" w:cstheme="minorHAnsi"/>
          <w:sz w:val="22"/>
          <w:szCs w:val="22"/>
          <w:lang w:val="sl-SI"/>
        </w:rPr>
        <w:t>a do izteka vseh rokov, v katerih je možen nadzor nad pogodbo in izrekanje finančnih ukrepov, ki so določeni v tej pogodbi.</w:t>
      </w:r>
    </w:p>
    <w:p w14:paraId="48A039FD"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5DD795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Ta pogodba je sestavljena v štirih (4) enakih izvodih, od katerih prejme vsaka pogodbena stranka po dva (2) izvoda. </w:t>
      </w:r>
    </w:p>
    <w:p w14:paraId="5C852E6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5B2DFA" w:rsidRPr="00E46B90" w14:paraId="72BFDE66" w14:textId="77777777" w:rsidTr="00FD3A91">
        <w:trPr>
          <w:trHeight w:val="224"/>
        </w:trPr>
        <w:tc>
          <w:tcPr>
            <w:tcW w:w="5137" w:type="dxa"/>
            <w:hideMark/>
          </w:tcPr>
          <w:p w14:paraId="7C516ABF"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Datum: </w:t>
            </w:r>
          </w:p>
        </w:tc>
        <w:tc>
          <w:tcPr>
            <w:tcW w:w="3935" w:type="dxa"/>
            <w:hideMark/>
          </w:tcPr>
          <w:p w14:paraId="5A7918F9"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Datum: </w:t>
            </w:r>
          </w:p>
        </w:tc>
      </w:tr>
      <w:tr w:rsidR="005B2DFA" w:rsidRPr="00E46B90" w14:paraId="70AB4EA2" w14:textId="77777777" w:rsidTr="00FD3A91">
        <w:tc>
          <w:tcPr>
            <w:tcW w:w="5137" w:type="dxa"/>
          </w:tcPr>
          <w:p w14:paraId="45C3D602"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p w14:paraId="04F5D463"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w:t>
            </w:r>
          </w:p>
        </w:tc>
        <w:tc>
          <w:tcPr>
            <w:tcW w:w="3935" w:type="dxa"/>
          </w:tcPr>
          <w:p w14:paraId="65E17C48"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p w14:paraId="1669B757"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w:t>
            </w:r>
          </w:p>
        </w:tc>
      </w:tr>
      <w:tr w:rsidR="005B2DFA" w:rsidRPr="00E46B90" w14:paraId="6361E8FD" w14:textId="77777777" w:rsidTr="00FD3A91">
        <w:trPr>
          <w:trHeight w:val="80"/>
        </w:trPr>
        <w:tc>
          <w:tcPr>
            <w:tcW w:w="5137" w:type="dxa"/>
            <w:hideMark/>
          </w:tcPr>
          <w:p w14:paraId="76F4885F" w14:textId="024CA62A" w:rsidR="005B2DFA" w:rsidRPr="00E46B90" w:rsidRDefault="005808A4" w:rsidP="00FD3A91">
            <w:pPr>
              <w:widowControl w:val="0"/>
              <w:spacing w:line="276" w:lineRule="auto"/>
              <w:jc w:val="both"/>
              <w:rPr>
                <w:rFonts w:asciiTheme="minorHAnsi" w:hAnsiTheme="minorHAnsi" w:cstheme="minorHAnsi"/>
                <w:sz w:val="22"/>
                <w:szCs w:val="22"/>
                <w:lang w:val="sl-SI"/>
              </w:rPr>
            </w:pPr>
            <w:r w:rsidRPr="003370E7">
              <w:rPr>
                <w:rFonts w:ascii="Calibri" w:hAnsi="Calibri" w:cs="Calibri"/>
                <w:sz w:val="22"/>
                <w:szCs w:val="22"/>
                <w:lang w:val="sl-SI"/>
              </w:rPr>
              <w:t>Občina Velika Polana</w:t>
            </w:r>
          </w:p>
        </w:tc>
        <w:tc>
          <w:tcPr>
            <w:tcW w:w="3935" w:type="dxa"/>
          </w:tcPr>
          <w:p w14:paraId="1E209787"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6A58A85C" w14:textId="77777777" w:rsidTr="00FD3A91">
        <w:trPr>
          <w:trHeight w:val="80"/>
        </w:trPr>
        <w:tc>
          <w:tcPr>
            <w:tcW w:w="5137" w:type="dxa"/>
          </w:tcPr>
          <w:p w14:paraId="3E340EAC"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c>
          <w:tcPr>
            <w:tcW w:w="3935" w:type="dxa"/>
          </w:tcPr>
          <w:p w14:paraId="6E23B160"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7040071A" w14:textId="77777777" w:rsidTr="00FD3A91">
        <w:trPr>
          <w:trHeight w:val="80"/>
        </w:trPr>
        <w:tc>
          <w:tcPr>
            <w:tcW w:w="5137" w:type="dxa"/>
          </w:tcPr>
          <w:p w14:paraId="663FAE42"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c>
          <w:tcPr>
            <w:tcW w:w="3935" w:type="dxa"/>
          </w:tcPr>
          <w:p w14:paraId="340CF5D7"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02972A4B" w14:textId="77777777" w:rsidTr="00FD3A91">
        <w:trPr>
          <w:trHeight w:val="66"/>
        </w:trPr>
        <w:tc>
          <w:tcPr>
            <w:tcW w:w="5137" w:type="dxa"/>
            <w:hideMark/>
          </w:tcPr>
          <w:p w14:paraId="635D7404" w14:textId="63A7D7F0" w:rsidR="005B2DFA" w:rsidRPr="00E46B90" w:rsidRDefault="005808A4" w:rsidP="00FD3A91">
            <w:pPr>
              <w:widowControl w:val="0"/>
              <w:spacing w:line="276" w:lineRule="auto"/>
              <w:jc w:val="both"/>
              <w:rPr>
                <w:rFonts w:asciiTheme="minorHAnsi" w:hAnsiTheme="minorHAnsi" w:cstheme="minorHAnsi"/>
                <w:sz w:val="22"/>
                <w:szCs w:val="22"/>
                <w:lang w:val="sl-SI"/>
              </w:rPr>
            </w:pPr>
            <w:r>
              <w:rPr>
                <w:rFonts w:ascii="Calibri" w:hAnsi="Calibri" w:cs="Calibri"/>
                <w:sz w:val="22"/>
                <w:szCs w:val="22"/>
                <w:lang w:val="sl-SI"/>
              </w:rPr>
              <w:t>Dam</w:t>
            </w:r>
            <w:r w:rsidR="003416E7">
              <w:rPr>
                <w:rFonts w:ascii="Calibri" w:hAnsi="Calibri" w:cs="Calibri"/>
                <w:sz w:val="22"/>
                <w:szCs w:val="22"/>
                <w:lang w:val="sl-SI"/>
              </w:rPr>
              <w:t>i</w:t>
            </w:r>
            <w:r>
              <w:rPr>
                <w:rFonts w:ascii="Calibri" w:hAnsi="Calibri" w:cs="Calibri"/>
                <w:sz w:val="22"/>
                <w:szCs w:val="22"/>
                <w:lang w:val="sl-SI"/>
              </w:rPr>
              <w:t>jan Jaklin</w:t>
            </w:r>
          </w:p>
        </w:tc>
        <w:tc>
          <w:tcPr>
            <w:tcW w:w="3935" w:type="dxa"/>
          </w:tcPr>
          <w:p w14:paraId="1338BC29"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6A65008D" w14:textId="77777777" w:rsidTr="00FD3A91">
        <w:trPr>
          <w:trHeight w:val="80"/>
        </w:trPr>
        <w:tc>
          <w:tcPr>
            <w:tcW w:w="5137" w:type="dxa"/>
            <w:hideMark/>
          </w:tcPr>
          <w:p w14:paraId="7C3E37F7" w14:textId="02BBCBC0" w:rsidR="005B2DFA" w:rsidRPr="00E46B90" w:rsidRDefault="005808A4" w:rsidP="00FD3A91">
            <w:pPr>
              <w:widowControl w:val="0"/>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župan</w:t>
            </w:r>
          </w:p>
        </w:tc>
        <w:tc>
          <w:tcPr>
            <w:tcW w:w="3935" w:type="dxa"/>
          </w:tcPr>
          <w:p w14:paraId="79F5EBD3"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bl>
    <w:p w14:paraId="41B544FA" w14:textId="77777777" w:rsidR="005B2DFA" w:rsidRPr="00E46B90" w:rsidRDefault="005B2DFA" w:rsidP="005B2DFA">
      <w:pPr>
        <w:spacing w:line="276" w:lineRule="auto"/>
        <w:jc w:val="both"/>
        <w:rPr>
          <w:rFonts w:asciiTheme="minorHAnsi" w:hAnsiTheme="minorHAnsi" w:cstheme="minorHAnsi"/>
          <w:b/>
          <w:sz w:val="22"/>
          <w:szCs w:val="22"/>
          <w:lang w:val="sl-SI"/>
        </w:rPr>
      </w:pPr>
    </w:p>
    <w:p w14:paraId="431C5B89" w14:textId="77777777" w:rsidR="00F77406" w:rsidRDefault="00F77406"/>
    <w:sectPr w:rsidR="00F77406" w:rsidSect="00915C21">
      <w:headerReference w:type="even" r:id="rId8"/>
      <w:headerReference w:type="default" r:id="rId9"/>
      <w:footerReference w:type="even" r:id="rId10"/>
      <w:footerReference w:type="default" r:id="rId11"/>
      <w:headerReference w:type="first" r:id="rId12"/>
      <w:footerReference w:type="first" r:id="rId13"/>
      <w:pgSz w:w="11906" w:h="16838"/>
      <w:pgMar w:top="709"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3EF24" w14:textId="77777777" w:rsidR="00436ADD" w:rsidRDefault="00436ADD" w:rsidP="005B2DFA">
      <w:r>
        <w:separator/>
      </w:r>
    </w:p>
  </w:endnote>
  <w:endnote w:type="continuationSeparator" w:id="0">
    <w:p w14:paraId="36C4A1ED" w14:textId="77777777" w:rsidR="00436ADD" w:rsidRDefault="00436ADD" w:rsidP="005B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AAB70" w14:textId="77777777" w:rsidR="00C42623" w:rsidRDefault="00C42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69D03B0A" w14:textId="77777777" w:rsidR="005B2DFA" w:rsidRPr="008360A5" w:rsidRDefault="005B2DFA"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587034"/>
      <w:docPartObj>
        <w:docPartGallery w:val="Page Numbers (Bottom of Page)"/>
        <w:docPartUnique/>
      </w:docPartObj>
    </w:sdtPr>
    <w:sdtEndPr>
      <w:rPr>
        <w:rFonts w:asciiTheme="minorHAnsi" w:hAnsiTheme="minorHAnsi" w:cstheme="minorHAnsi"/>
      </w:rPr>
    </w:sdtEndPr>
    <w:sdtContent>
      <w:p w14:paraId="67C082CC" w14:textId="77777777" w:rsidR="005B2DFA" w:rsidRPr="00932E9B" w:rsidRDefault="005B2DFA" w:rsidP="00932E9B">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Pr>
            <w:rFonts w:asciiTheme="minorHAnsi" w:hAnsiTheme="minorHAnsi" w:cstheme="minorHAnsi"/>
          </w:rPr>
          <w:t>15</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rPr>
          <w:t>35</w:t>
        </w:r>
        <w:r w:rsidRPr="00833A83">
          <w:rPr>
            <w:rFonts w:asciiTheme="minorHAnsi" w:hAnsiTheme="minorHAnsi" w:cs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8132A" w14:textId="77777777" w:rsidR="00436ADD" w:rsidRDefault="00436ADD" w:rsidP="005B2DFA">
      <w:bookmarkStart w:id="0" w:name="_Hlk228956397"/>
      <w:bookmarkEnd w:id="0"/>
      <w:r>
        <w:separator/>
      </w:r>
    </w:p>
  </w:footnote>
  <w:footnote w:type="continuationSeparator" w:id="0">
    <w:p w14:paraId="7A3E97FD" w14:textId="77777777" w:rsidR="00436ADD" w:rsidRDefault="00436ADD" w:rsidP="005B2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EDF63" w14:textId="77777777" w:rsidR="00C42623" w:rsidRDefault="00C426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D225" w14:textId="77777777" w:rsidR="007226C2" w:rsidRPr="007226C2" w:rsidRDefault="007226C2" w:rsidP="007226C2">
    <w:pPr>
      <w:tabs>
        <w:tab w:val="center" w:pos="4536"/>
        <w:tab w:val="right" w:pos="9072"/>
      </w:tabs>
      <w:rPr>
        <w:rFonts w:ascii="Calibri" w:eastAsia="Calibri" w:hAnsi="Calibri"/>
        <w:color w:val="000000"/>
        <w:sz w:val="22"/>
        <w:szCs w:val="22"/>
        <w:lang w:val="sl-SI" w:eastAsia="en-US"/>
      </w:rPr>
    </w:pPr>
    <w:r w:rsidRPr="007226C2">
      <w:rPr>
        <w:rFonts w:ascii="Calibri" w:eastAsia="Calibri" w:hAnsi="Calibri"/>
        <w:noProof/>
        <w:sz w:val="22"/>
        <w:szCs w:val="22"/>
        <w:lang w:val="sl-SI" w:eastAsia="en-US"/>
      </w:rPr>
      <w:drawing>
        <wp:anchor distT="0" distB="0" distL="114300" distR="114300" simplePos="0" relativeHeight="251660288" behindDoc="0" locked="0" layoutInCell="1" allowOverlap="1" wp14:anchorId="7567FF6C" wp14:editId="31BED3C9">
          <wp:simplePos x="0" y="0"/>
          <wp:positionH relativeFrom="column">
            <wp:posOffset>4317558</wp:posOffset>
          </wp:positionH>
          <wp:positionV relativeFrom="paragraph">
            <wp:posOffset>147403</wp:posOffset>
          </wp:positionV>
          <wp:extent cx="1696720" cy="447040"/>
          <wp:effectExtent l="0" t="0" r="0" b="0"/>
          <wp:wrapSquare wrapText="bothSides"/>
          <wp:docPr id="1822551379" name="Picture 1"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37907219"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20380"/>
                  <a:stretch>
                    <a:fillRect/>
                  </a:stretch>
                </pic:blipFill>
                <pic:spPr bwMode="auto">
                  <a:xfrm>
                    <a:off x="0" y="0"/>
                    <a:ext cx="1696720" cy="447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E3B98C" w14:textId="77777777" w:rsidR="007226C2" w:rsidRPr="007226C2" w:rsidRDefault="007226C2" w:rsidP="007226C2">
    <w:pPr>
      <w:tabs>
        <w:tab w:val="center" w:pos="4536"/>
        <w:tab w:val="right" w:pos="9072"/>
      </w:tabs>
      <w:ind w:left="568"/>
      <w:rPr>
        <w:rFonts w:ascii="Calibri" w:eastAsia="Calibri" w:hAnsi="Calibri"/>
        <w:color w:val="000000"/>
        <w:sz w:val="22"/>
        <w:szCs w:val="22"/>
        <w:lang w:val="sl-SI" w:eastAsia="en-US"/>
      </w:rPr>
    </w:pPr>
    <w:r w:rsidRPr="007226C2">
      <w:rPr>
        <w:rFonts w:ascii="Calibri" w:eastAsia="Calibri" w:hAnsi="Calibri"/>
        <w:noProof/>
        <w:sz w:val="22"/>
        <w:szCs w:val="22"/>
        <w:lang w:val="sl-SI" w:eastAsia="en-US"/>
      </w:rPr>
      <w:drawing>
        <wp:inline distT="0" distB="0" distL="0" distR="0" wp14:anchorId="00CFA21C" wp14:editId="388AC8B7">
          <wp:extent cx="413468" cy="487023"/>
          <wp:effectExtent l="0" t="0" r="5715" b="8890"/>
          <wp:docPr id="471761485" name="Picture 47176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43003" cy="521813"/>
                  </a:xfrm>
                  <a:prstGeom prst="rect">
                    <a:avLst/>
                  </a:prstGeom>
                </pic:spPr>
              </pic:pic>
            </a:graphicData>
          </a:graphic>
        </wp:inline>
      </w:drawing>
    </w:r>
    <w:r w:rsidRPr="007226C2">
      <w:rPr>
        <w:rFonts w:ascii="Calibri" w:eastAsia="Calibri" w:hAnsi="Calibri"/>
        <w:noProof/>
        <w:sz w:val="22"/>
        <w:szCs w:val="22"/>
        <w:lang w:val="sl-SI" w:eastAsia="en-US"/>
      </w:rPr>
      <w:drawing>
        <wp:anchor distT="0" distB="0" distL="114300" distR="114300" simplePos="0" relativeHeight="251659264" behindDoc="0" locked="0" layoutInCell="1" allowOverlap="1" wp14:anchorId="3F42E554" wp14:editId="0464AC73">
          <wp:simplePos x="0" y="0"/>
          <wp:positionH relativeFrom="margin">
            <wp:posOffset>3161113</wp:posOffset>
          </wp:positionH>
          <wp:positionV relativeFrom="paragraph">
            <wp:posOffset>5715</wp:posOffset>
          </wp:positionV>
          <wp:extent cx="850790" cy="473170"/>
          <wp:effectExtent l="0" t="0" r="6985" b="3175"/>
          <wp:wrapNone/>
          <wp:docPr id="918819344" name="Picture 2"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9008111"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0790" cy="473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26C2">
      <w:rPr>
        <w:rFonts w:ascii="Calibri" w:eastAsia="Calibri" w:hAnsi="Calibri"/>
        <w:color w:val="000000"/>
        <w:sz w:val="22"/>
        <w:szCs w:val="22"/>
        <w:lang w:val="sl-SI" w:eastAsia="en-US"/>
      </w:rPr>
      <w:t xml:space="preserve">      </w:t>
    </w:r>
    <w:r w:rsidRPr="007226C2">
      <w:rPr>
        <w:rFonts w:ascii="Calibri" w:eastAsia="Calibri" w:hAnsi="Calibri"/>
        <w:noProof/>
        <w:color w:val="000000"/>
        <w:sz w:val="22"/>
        <w:szCs w:val="22"/>
        <w:lang w:val="sl-SI" w:eastAsia="en-US"/>
      </w:rPr>
      <w:drawing>
        <wp:inline distT="0" distB="0" distL="0" distR="0" wp14:anchorId="25385E98" wp14:editId="7E91A423">
          <wp:extent cx="2013508" cy="548640"/>
          <wp:effectExtent l="0" t="0" r="6350" b="3810"/>
          <wp:docPr id="2085336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14692" name=""/>
                  <pic:cNvPicPr/>
                </pic:nvPicPr>
                <pic:blipFill>
                  <a:blip r:embed="rId4"/>
                  <a:stretch>
                    <a:fillRect/>
                  </a:stretch>
                </pic:blipFill>
                <pic:spPr>
                  <a:xfrm>
                    <a:off x="0" y="0"/>
                    <a:ext cx="2046011" cy="557496"/>
                  </a:xfrm>
                  <a:prstGeom prst="rect">
                    <a:avLst/>
                  </a:prstGeom>
                </pic:spPr>
              </pic:pic>
            </a:graphicData>
          </a:graphic>
        </wp:inline>
      </w:drawing>
    </w:r>
  </w:p>
  <w:p w14:paraId="4551FD1C" w14:textId="77777777" w:rsidR="007226C2" w:rsidRPr="007226C2" w:rsidRDefault="007226C2" w:rsidP="007226C2">
    <w:pPr>
      <w:tabs>
        <w:tab w:val="center" w:pos="4536"/>
        <w:tab w:val="right" w:pos="9072"/>
      </w:tabs>
      <w:rPr>
        <w:rFonts w:ascii="Calibri" w:eastAsia="Calibri" w:hAnsi="Calibri"/>
        <w:sz w:val="22"/>
        <w:szCs w:val="22"/>
        <w:lang w:val="sl-SI" w:eastAsia="en-US"/>
      </w:rPr>
    </w:pPr>
  </w:p>
  <w:p w14:paraId="5A4E74BA" w14:textId="59C47E4A" w:rsidR="00B53822" w:rsidRDefault="00B53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9BC8E" w14:textId="1D2DB67F" w:rsidR="007226C2" w:rsidRPr="007226C2" w:rsidRDefault="007226C2" w:rsidP="00C42623">
    <w:pPr>
      <w:tabs>
        <w:tab w:val="center" w:pos="4536"/>
        <w:tab w:val="right" w:pos="9072"/>
      </w:tabs>
      <w:rPr>
        <w:rFonts w:ascii="Calibri" w:eastAsia="Calibri" w:hAnsi="Calibri"/>
        <w:color w:val="000000"/>
        <w:sz w:val="22"/>
        <w:szCs w:val="22"/>
        <w:lang w:val="sl-SI" w:eastAsia="en-US"/>
      </w:rPr>
    </w:pPr>
    <w:r w:rsidRPr="007226C2">
      <w:rPr>
        <w:rFonts w:ascii="Calibri" w:eastAsia="Calibri" w:hAnsi="Calibri"/>
        <w:noProof/>
        <w:sz w:val="22"/>
        <w:szCs w:val="22"/>
        <w:lang w:val="sl-SI" w:eastAsia="en-US"/>
      </w:rPr>
      <w:drawing>
        <wp:anchor distT="0" distB="0" distL="114300" distR="114300" simplePos="0" relativeHeight="251663360" behindDoc="0" locked="0" layoutInCell="1" allowOverlap="1" wp14:anchorId="0E20B5FE" wp14:editId="17F292D7">
          <wp:simplePos x="0" y="0"/>
          <wp:positionH relativeFrom="column">
            <wp:posOffset>4317558</wp:posOffset>
          </wp:positionH>
          <wp:positionV relativeFrom="paragraph">
            <wp:posOffset>147403</wp:posOffset>
          </wp:positionV>
          <wp:extent cx="1696720" cy="447040"/>
          <wp:effectExtent l="0" t="0" r="0" b="0"/>
          <wp:wrapSquare wrapText="bothSides"/>
          <wp:docPr id="284936453" name="Picture 1"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37907219"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20380"/>
                  <a:stretch>
                    <a:fillRect/>
                  </a:stretch>
                </pic:blipFill>
                <pic:spPr bwMode="auto">
                  <a:xfrm>
                    <a:off x="0" y="0"/>
                    <a:ext cx="169672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26C2">
      <w:rPr>
        <w:rFonts w:ascii="Calibri" w:eastAsia="Calibri" w:hAnsi="Calibri"/>
        <w:noProof/>
        <w:sz w:val="22"/>
        <w:szCs w:val="22"/>
        <w:lang w:val="sl-SI" w:eastAsia="en-US"/>
      </w:rPr>
      <w:drawing>
        <wp:inline distT="0" distB="0" distL="0" distR="0" wp14:anchorId="4FF7F31C" wp14:editId="76364B11">
          <wp:extent cx="413468" cy="487023"/>
          <wp:effectExtent l="0" t="0" r="5715" b="8890"/>
          <wp:docPr id="213344658" name="Picture 213344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43003" cy="521813"/>
                  </a:xfrm>
                  <a:prstGeom prst="rect">
                    <a:avLst/>
                  </a:prstGeom>
                </pic:spPr>
              </pic:pic>
            </a:graphicData>
          </a:graphic>
        </wp:inline>
      </w:drawing>
    </w:r>
    <w:r w:rsidRPr="007226C2">
      <w:rPr>
        <w:rFonts w:ascii="Calibri" w:eastAsia="Calibri" w:hAnsi="Calibri"/>
        <w:noProof/>
        <w:sz w:val="22"/>
        <w:szCs w:val="22"/>
        <w:lang w:val="sl-SI" w:eastAsia="en-US"/>
      </w:rPr>
      <w:drawing>
        <wp:anchor distT="0" distB="0" distL="114300" distR="114300" simplePos="0" relativeHeight="251662336" behindDoc="0" locked="0" layoutInCell="1" allowOverlap="1" wp14:anchorId="1BEAB979" wp14:editId="16DA18D2">
          <wp:simplePos x="0" y="0"/>
          <wp:positionH relativeFrom="margin">
            <wp:posOffset>3161113</wp:posOffset>
          </wp:positionH>
          <wp:positionV relativeFrom="paragraph">
            <wp:posOffset>5715</wp:posOffset>
          </wp:positionV>
          <wp:extent cx="850790" cy="473170"/>
          <wp:effectExtent l="0" t="0" r="6985" b="3175"/>
          <wp:wrapNone/>
          <wp:docPr id="564759102" name="Picture 2"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9008111"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0790" cy="473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26C2">
      <w:rPr>
        <w:rFonts w:ascii="Calibri" w:eastAsia="Calibri" w:hAnsi="Calibri"/>
        <w:color w:val="000000"/>
        <w:sz w:val="22"/>
        <w:szCs w:val="22"/>
        <w:lang w:val="sl-SI" w:eastAsia="en-US"/>
      </w:rPr>
      <w:t xml:space="preserve">      </w:t>
    </w:r>
    <w:r w:rsidRPr="007226C2">
      <w:rPr>
        <w:rFonts w:ascii="Calibri" w:eastAsia="Calibri" w:hAnsi="Calibri"/>
        <w:noProof/>
        <w:color w:val="000000"/>
        <w:sz w:val="22"/>
        <w:szCs w:val="22"/>
        <w:lang w:val="sl-SI" w:eastAsia="en-US"/>
      </w:rPr>
      <w:drawing>
        <wp:inline distT="0" distB="0" distL="0" distR="0" wp14:anchorId="47F6FD2A" wp14:editId="695B1C08">
          <wp:extent cx="2013508" cy="548640"/>
          <wp:effectExtent l="0" t="0" r="6350" b="3810"/>
          <wp:docPr id="1378778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14692" name=""/>
                  <pic:cNvPicPr/>
                </pic:nvPicPr>
                <pic:blipFill>
                  <a:blip r:embed="rId4"/>
                  <a:stretch>
                    <a:fillRect/>
                  </a:stretch>
                </pic:blipFill>
                <pic:spPr>
                  <a:xfrm>
                    <a:off x="0" y="0"/>
                    <a:ext cx="2046011" cy="557496"/>
                  </a:xfrm>
                  <a:prstGeom prst="rect">
                    <a:avLst/>
                  </a:prstGeom>
                </pic:spPr>
              </pic:pic>
            </a:graphicData>
          </a:graphic>
        </wp:inline>
      </w:drawing>
    </w:r>
  </w:p>
  <w:p w14:paraId="473DB657" w14:textId="384A2B74" w:rsidR="00B53822" w:rsidRDefault="00B53822" w:rsidP="007226C2">
    <w:pPr>
      <w:pStyle w:val="Header"/>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D44374"/>
    <w:multiLevelType w:val="multilevel"/>
    <w:tmpl w:val="1D48C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452236"/>
    <w:multiLevelType w:val="multilevel"/>
    <w:tmpl w:val="77E8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F61D4E"/>
    <w:multiLevelType w:val="hybridMultilevel"/>
    <w:tmpl w:val="F0080334"/>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C2C2D67"/>
    <w:multiLevelType w:val="hybridMultilevel"/>
    <w:tmpl w:val="2B70E3CC"/>
    <w:lvl w:ilvl="0" w:tplc="92623A54">
      <w:start w:val="1"/>
      <w:numFmt w:val="decimal"/>
      <w:lvlText w:val="%1)"/>
      <w:lvlJc w:val="left"/>
      <w:pPr>
        <w:ind w:left="720" w:hanging="360"/>
      </w:pPr>
    </w:lvl>
    <w:lvl w:ilvl="1" w:tplc="2A6E29C6">
      <w:start w:val="1"/>
      <w:numFmt w:val="decimal"/>
      <w:lvlText w:val="%2)"/>
      <w:lvlJc w:val="left"/>
      <w:pPr>
        <w:ind w:left="720" w:hanging="360"/>
      </w:pPr>
    </w:lvl>
    <w:lvl w:ilvl="2" w:tplc="EB282034">
      <w:start w:val="1"/>
      <w:numFmt w:val="decimal"/>
      <w:lvlText w:val="%3)"/>
      <w:lvlJc w:val="left"/>
      <w:pPr>
        <w:ind w:left="720" w:hanging="360"/>
      </w:pPr>
    </w:lvl>
    <w:lvl w:ilvl="3" w:tplc="B9CA0E32">
      <w:start w:val="1"/>
      <w:numFmt w:val="decimal"/>
      <w:lvlText w:val="%4)"/>
      <w:lvlJc w:val="left"/>
      <w:pPr>
        <w:ind w:left="720" w:hanging="360"/>
      </w:pPr>
    </w:lvl>
    <w:lvl w:ilvl="4" w:tplc="FFA0311A">
      <w:start w:val="1"/>
      <w:numFmt w:val="decimal"/>
      <w:lvlText w:val="%5)"/>
      <w:lvlJc w:val="left"/>
      <w:pPr>
        <w:ind w:left="720" w:hanging="360"/>
      </w:pPr>
    </w:lvl>
    <w:lvl w:ilvl="5" w:tplc="F81E460A">
      <w:start w:val="1"/>
      <w:numFmt w:val="decimal"/>
      <w:lvlText w:val="%6)"/>
      <w:lvlJc w:val="left"/>
      <w:pPr>
        <w:ind w:left="720" w:hanging="360"/>
      </w:pPr>
    </w:lvl>
    <w:lvl w:ilvl="6" w:tplc="6F045836">
      <w:start w:val="1"/>
      <w:numFmt w:val="decimal"/>
      <w:lvlText w:val="%7)"/>
      <w:lvlJc w:val="left"/>
      <w:pPr>
        <w:ind w:left="720" w:hanging="360"/>
      </w:pPr>
    </w:lvl>
    <w:lvl w:ilvl="7" w:tplc="A2EA949A">
      <w:start w:val="1"/>
      <w:numFmt w:val="decimal"/>
      <w:lvlText w:val="%8)"/>
      <w:lvlJc w:val="left"/>
      <w:pPr>
        <w:ind w:left="720" w:hanging="360"/>
      </w:pPr>
    </w:lvl>
    <w:lvl w:ilvl="8" w:tplc="5088D5CC">
      <w:start w:val="1"/>
      <w:numFmt w:val="decimal"/>
      <w:lvlText w:val="%9)"/>
      <w:lvlJc w:val="left"/>
      <w:pPr>
        <w:ind w:left="720" w:hanging="360"/>
      </w:pPr>
    </w:lvl>
  </w:abstractNum>
  <w:abstractNum w:abstractNumId="8"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 w15:restartNumberingAfterBreak="0">
    <w:nsid w:val="4C2A247A"/>
    <w:multiLevelType w:val="hybridMultilevel"/>
    <w:tmpl w:val="40602556"/>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434757"/>
    <w:multiLevelType w:val="hybridMultilevel"/>
    <w:tmpl w:val="30AE02AE"/>
    <w:lvl w:ilvl="0" w:tplc="0AB28E54">
      <w:start w:val="1"/>
      <w:numFmt w:val="decimal"/>
      <w:lvlText w:val="%1)"/>
      <w:lvlJc w:val="left"/>
      <w:pPr>
        <w:ind w:left="1440" w:hanging="360"/>
      </w:pPr>
    </w:lvl>
    <w:lvl w:ilvl="1" w:tplc="D264049A">
      <w:start w:val="1"/>
      <w:numFmt w:val="decimal"/>
      <w:lvlText w:val="%2)"/>
      <w:lvlJc w:val="left"/>
      <w:pPr>
        <w:ind w:left="1440" w:hanging="360"/>
      </w:pPr>
    </w:lvl>
    <w:lvl w:ilvl="2" w:tplc="F70062E4">
      <w:start w:val="1"/>
      <w:numFmt w:val="decimal"/>
      <w:lvlText w:val="%3)"/>
      <w:lvlJc w:val="left"/>
      <w:pPr>
        <w:ind w:left="1440" w:hanging="360"/>
      </w:pPr>
    </w:lvl>
    <w:lvl w:ilvl="3" w:tplc="1B529044">
      <w:start w:val="1"/>
      <w:numFmt w:val="decimal"/>
      <w:lvlText w:val="%4)"/>
      <w:lvlJc w:val="left"/>
      <w:pPr>
        <w:ind w:left="1440" w:hanging="360"/>
      </w:pPr>
    </w:lvl>
    <w:lvl w:ilvl="4" w:tplc="23667C70">
      <w:start w:val="1"/>
      <w:numFmt w:val="decimal"/>
      <w:lvlText w:val="%5)"/>
      <w:lvlJc w:val="left"/>
      <w:pPr>
        <w:ind w:left="1440" w:hanging="360"/>
      </w:pPr>
    </w:lvl>
    <w:lvl w:ilvl="5" w:tplc="404058A2">
      <w:start w:val="1"/>
      <w:numFmt w:val="decimal"/>
      <w:lvlText w:val="%6)"/>
      <w:lvlJc w:val="left"/>
      <w:pPr>
        <w:ind w:left="1440" w:hanging="360"/>
      </w:pPr>
    </w:lvl>
    <w:lvl w:ilvl="6" w:tplc="A96053B8">
      <w:start w:val="1"/>
      <w:numFmt w:val="decimal"/>
      <w:lvlText w:val="%7)"/>
      <w:lvlJc w:val="left"/>
      <w:pPr>
        <w:ind w:left="1440" w:hanging="360"/>
      </w:pPr>
    </w:lvl>
    <w:lvl w:ilvl="7" w:tplc="29E6C368">
      <w:start w:val="1"/>
      <w:numFmt w:val="decimal"/>
      <w:lvlText w:val="%8)"/>
      <w:lvlJc w:val="left"/>
      <w:pPr>
        <w:ind w:left="1440" w:hanging="360"/>
      </w:pPr>
    </w:lvl>
    <w:lvl w:ilvl="8" w:tplc="0922DE64">
      <w:start w:val="1"/>
      <w:numFmt w:val="decimal"/>
      <w:lvlText w:val="%9)"/>
      <w:lvlJc w:val="left"/>
      <w:pPr>
        <w:ind w:left="1440" w:hanging="360"/>
      </w:pPr>
    </w:lvl>
  </w:abstractNum>
  <w:abstractNum w:abstractNumId="11" w15:restartNumberingAfterBreak="0">
    <w:nsid w:val="68320F9F"/>
    <w:multiLevelType w:val="hybridMultilevel"/>
    <w:tmpl w:val="0F9A0642"/>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057A07"/>
    <w:multiLevelType w:val="hybridMultilevel"/>
    <w:tmpl w:val="2F2AD57C"/>
    <w:lvl w:ilvl="0" w:tplc="EC924CDC">
      <w:start w:val="1"/>
      <w:numFmt w:val="decimal"/>
      <w:lvlText w:val="%1)"/>
      <w:lvlJc w:val="left"/>
      <w:pPr>
        <w:ind w:left="720" w:hanging="360"/>
      </w:pPr>
    </w:lvl>
    <w:lvl w:ilvl="1" w:tplc="87368252">
      <w:start w:val="1"/>
      <w:numFmt w:val="lowerLetter"/>
      <w:lvlText w:val="%2."/>
      <w:lvlJc w:val="left"/>
      <w:pPr>
        <w:ind w:left="720" w:hanging="360"/>
      </w:pPr>
    </w:lvl>
    <w:lvl w:ilvl="2" w:tplc="D36A4994">
      <w:start w:val="1"/>
      <w:numFmt w:val="decimal"/>
      <w:lvlText w:val="%3)"/>
      <w:lvlJc w:val="left"/>
      <w:pPr>
        <w:ind w:left="720" w:hanging="360"/>
      </w:pPr>
    </w:lvl>
    <w:lvl w:ilvl="3" w:tplc="05CCDD14">
      <w:start w:val="1"/>
      <w:numFmt w:val="decimal"/>
      <w:lvlText w:val="%4)"/>
      <w:lvlJc w:val="left"/>
      <w:pPr>
        <w:ind w:left="720" w:hanging="360"/>
      </w:pPr>
    </w:lvl>
    <w:lvl w:ilvl="4" w:tplc="E5F6A90C">
      <w:start w:val="1"/>
      <w:numFmt w:val="decimal"/>
      <w:lvlText w:val="%5)"/>
      <w:lvlJc w:val="left"/>
      <w:pPr>
        <w:ind w:left="720" w:hanging="360"/>
      </w:pPr>
    </w:lvl>
    <w:lvl w:ilvl="5" w:tplc="BD306E34">
      <w:start w:val="1"/>
      <w:numFmt w:val="decimal"/>
      <w:lvlText w:val="%6)"/>
      <w:lvlJc w:val="left"/>
      <w:pPr>
        <w:ind w:left="720" w:hanging="360"/>
      </w:pPr>
    </w:lvl>
    <w:lvl w:ilvl="6" w:tplc="2990E0B0">
      <w:start w:val="1"/>
      <w:numFmt w:val="decimal"/>
      <w:lvlText w:val="%7)"/>
      <w:lvlJc w:val="left"/>
      <w:pPr>
        <w:ind w:left="720" w:hanging="360"/>
      </w:pPr>
    </w:lvl>
    <w:lvl w:ilvl="7" w:tplc="606A57EA">
      <w:start w:val="1"/>
      <w:numFmt w:val="decimal"/>
      <w:lvlText w:val="%8)"/>
      <w:lvlJc w:val="left"/>
      <w:pPr>
        <w:ind w:left="720" w:hanging="360"/>
      </w:pPr>
    </w:lvl>
    <w:lvl w:ilvl="8" w:tplc="472486A4">
      <w:start w:val="1"/>
      <w:numFmt w:val="decimal"/>
      <w:lvlText w:val="%9)"/>
      <w:lvlJc w:val="left"/>
      <w:pPr>
        <w:ind w:left="720" w:hanging="360"/>
      </w:pPr>
    </w:lvl>
  </w:abstractNum>
  <w:abstractNum w:abstractNumId="16"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823421182">
    <w:abstractNumId w:val="2"/>
  </w:num>
  <w:num w:numId="2" w16cid:durableId="374424732">
    <w:abstractNumId w:val="12"/>
  </w:num>
  <w:num w:numId="3" w16cid:durableId="770708475">
    <w:abstractNumId w:val="16"/>
  </w:num>
  <w:num w:numId="4" w16cid:durableId="1392465154">
    <w:abstractNumId w:val="14"/>
  </w:num>
  <w:num w:numId="5" w16cid:durableId="1268929990">
    <w:abstractNumId w:val="8"/>
  </w:num>
  <w:num w:numId="6" w16cid:durableId="2041392395">
    <w:abstractNumId w:val="13"/>
  </w:num>
  <w:num w:numId="7" w16cid:durableId="805003791">
    <w:abstractNumId w:val="0"/>
  </w:num>
  <w:num w:numId="8" w16cid:durableId="1318075995">
    <w:abstractNumId w:val="1"/>
  </w:num>
  <w:num w:numId="9" w16cid:durableId="828979174">
    <w:abstractNumId w:val="5"/>
  </w:num>
  <w:num w:numId="10" w16cid:durableId="1324503227">
    <w:abstractNumId w:val="3"/>
  </w:num>
  <w:num w:numId="11" w16cid:durableId="376200956">
    <w:abstractNumId w:val="10"/>
  </w:num>
  <w:num w:numId="12" w16cid:durableId="1928080043">
    <w:abstractNumId w:val="15"/>
  </w:num>
  <w:num w:numId="13" w16cid:durableId="1215316175">
    <w:abstractNumId w:val="7"/>
  </w:num>
  <w:num w:numId="14" w16cid:durableId="809248454">
    <w:abstractNumId w:val="6"/>
  </w:num>
  <w:num w:numId="15" w16cid:durableId="1422990762">
    <w:abstractNumId w:val="9"/>
  </w:num>
  <w:num w:numId="16" w16cid:durableId="948009474">
    <w:abstractNumId w:val="4"/>
  </w:num>
  <w:num w:numId="17" w16cid:durableId="12474248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DFA"/>
    <w:rsid w:val="00011828"/>
    <w:rsid w:val="00045F1B"/>
    <w:rsid w:val="000830B9"/>
    <w:rsid w:val="000D101E"/>
    <w:rsid w:val="00145F5B"/>
    <w:rsid w:val="00146B1D"/>
    <w:rsid w:val="00150BC1"/>
    <w:rsid w:val="00150FFF"/>
    <w:rsid w:val="00237630"/>
    <w:rsid w:val="0024402F"/>
    <w:rsid w:val="0032470F"/>
    <w:rsid w:val="003370E7"/>
    <w:rsid w:val="003416E7"/>
    <w:rsid w:val="003451AC"/>
    <w:rsid w:val="00436ADD"/>
    <w:rsid w:val="00487307"/>
    <w:rsid w:val="004F1097"/>
    <w:rsid w:val="0050130C"/>
    <w:rsid w:val="005617E5"/>
    <w:rsid w:val="005808A4"/>
    <w:rsid w:val="005B2DFA"/>
    <w:rsid w:val="00631615"/>
    <w:rsid w:val="006360D2"/>
    <w:rsid w:val="0066310A"/>
    <w:rsid w:val="006A5FA7"/>
    <w:rsid w:val="006D28FB"/>
    <w:rsid w:val="006D6CB0"/>
    <w:rsid w:val="007226C2"/>
    <w:rsid w:val="00741108"/>
    <w:rsid w:val="0074425B"/>
    <w:rsid w:val="00751FE6"/>
    <w:rsid w:val="0079354B"/>
    <w:rsid w:val="007A035C"/>
    <w:rsid w:val="007B79E2"/>
    <w:rsid w:val="007D5A8E"/>
    <w:rsid w:val="007E5745"/>
    <w:rsid w:val="007E760E"/>
    <w:rsid w:val="008009D9"/>
    <w:rsid w:val="00815301"/>
    <w:rsid w:val="00831059"/>
    <w:rsid w:val="00880A73"/>
    <w:rsid w:val="00886585"/>
    <w:rsid w:val="008B7C94"/>
    <w:rsid w:val="00915C21"/>
    <w:rsid w:val="009408D0"/>
    <w:rsid w:val="00946E20"/>
    <w:rsid w:val="00954A66"/>
    <w:rsid w:val="00980728"/>
    <w:rsid w:val="00985B24"/>
    <w:rsid w:val="009B3553"/>
    <w:rsid w:val="009E6BDF"/>
    <w:rsid w:val="00A3059D"/>
    <w:rsid w:val="00AC6A55"/>
    <w:rsid w:val="00AF43F6"/>
    <w:rsid w:val="00AF7611"/>
    <w:rsid w:val="00B518B9"/>
    <w:rsid w:val="00B53822"/>
    <w:rsid w:val="00C42623"/>
    <w:rsid w:val="00C47377"/>
    <w:rsid w:val="00DA476C"/>
    <w:rsid w:val="00DB1A1B"/>
    <w:rsid w:val="00DE1FC4"/>
    <w:rsid w:val="00E14DCC"/>
    <w:rsid w:val="00E429C1"/>
    <w:rsid w:val="00E4506B"/>
    <w:rsid w:val="00E51E31"/>
    <w:rsid w:val="00EC2283"/>
    <w:rsid w:val="00F0038B"/>
    <w:rsid w:val="00F0507E"/>
    <w:rsid w:val="00F365DA"/>
    <w:rsid w:val="00F71F9B"/>
    <w:rsid w:val="00F77406"/>
    <w:rsid w:val="00F95918"/>
    <w:rsid w:val="00FD4D9E"/>
    <w:rsid w:val="00FD66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B8775"/>
  <w15:chartTrackingRefBased/>
  <w15:docId w15:val="{E77F488A-ED5E-48B5-9AD2-0A04623A1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DFA"/>
    <w:pPr>
      <w:spacing w:after="0" w:line="240" w:lineRule="auto"/>
    </w:pPr>
    <w:rPr>
      <w:rFonts w:ascii="Times New Roman" w:eastAsia="Times New Roman" w:hAnsi="Times New Roman" w:cs="Times New Roman"/>
      <w:kern w:val="0"/>
      <w:sz w:val="24"/>
      <w:szCs w:val="24"/>
      <w:lang w:val="en-GB" w:eastAsia="en-GB"/>
      <w14:ligatures w14:val="none"/>
    </w:rPr>
  </w:style>
  <w:style w:type="paragraph" w:styleId="Heading1">
    <w:name w:val="heading 1"/>
    <w:basedOn w:val="Normal"/>
    <w:next w:val="Normal"/>
    <w:link w:val="Heading1Char"/>
    <w:uiPriority w:val="9"/>
    <w:qFormat/>
    <w:rsid w:val="005B2D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2D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2DF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2DF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B2DF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B2DF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2DF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2DF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2DF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2D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2D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2DF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2D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B2D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B2D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2D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2D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2DFA"/>
    <w:rPr>
      <w:rFonts w:eastAsiaTheme="majorEastAsia" w:cstheme="majorBidi"/>
      <w:color w:val="272727" w:themeColor="text1" w:themeTint="D8"/>
    </w:rPr>
  </w:style>
  <w:style w:type="paragraph" w:styleId="Title">
    <w:name w:val="Title"/>
    <w:basedOn w:val="Normal"/>
    <w:next w:val="Normal"/>
    <w:link w:val="TitleChar"/>
    <w:uiPriority w:val="10"/>
    <w:qFormat/>
    <w:rsid w:val="005B2D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2D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2D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2D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2DFA"/>
    <w:pPr>
      <w:spacing w:before="160"/>
      <w:jc w:val="center"/>
    </w:pPr>
    <w:rPr>
      <w:i/>
      <w:iCs/>
      <w:color w:val="404040" w:themeColor="text1" w:themeTint="BF"/>
    </w:rPr>
  </w:style>
  <w:style w:type="character" w:customStyle="1" w:styleId="QuoteChar">
    <w:name w:val="Quote Char"/>
    <w:basedOn w:val="DefaultParagraphFont"/>
    <w:link w:val="Quote"/>
    <w:uiPriority w:val="29"/>
    <w:rsid w:val="005B2DFA"/>
    <w:rPr>
      <w:i/>
      <w:iCs/>
      <w:color w:val="404040" w:themeColor="text1" w:themeTint="BF"/>
    </w:rPr>
  </w:style>
  <w:style w:type="paragraph" w:styleId="ListParagraph">
    <w:name w:val="List Paragraph"/>
    <w:aliases w:val="za tekst,Označevanje,List Paragraph1,List Paragraph2,Literatura - znanstveno,UEDAŞ Bullet,abc siralı,naslov 1,Bullet 1,Bullet Points,Bullet layer,Dot pt,F5 List Paragraph,Indicator Text,Issue Action POC,Liste 1,FooterText,numbered,列出段落,lp"/>
    <w:basedOn w:val="Normal"/>
    <w:link w:val="ListParagraphChar"/>
    <w:uiPriority w:val="34"/>
    <w:qFormat/>
    <w:rsid w:val="005B2DFA"/>
    <w:pPr>
      <w:ind w:left="720"/>
      <w:contextualSpacing/>
    </w:pPr>
  </w:style>
  <w:style w:type="character" w:styleId="IntenseEmphasis">
    <w:name w:val="Intense Emphasis"/>
    <w:basedOn w:val="DefaultParagraphFont"/>
    <w:uiPriority w:val="21"/>
    <w:qFormat/>
    <w:rsid w:val="005B2DFA"/>
    <w:rPr>
      <w:i/>
      <w:iCs/>
      <w:color w:val="2F5496" w:themeColor="accent1" w:themeShade="BF"/>
    </w:rPr>
  </w:style>
  <w:style w:type="paragraph" w:styleId="IntenseQuote">
    <w:name w:val="Intense Quote"/>
    <w:basedOn w:val="Normal"/>
    <w:next w:val="Normal"/>
    <w:link w:val="IntenseQuoteChar"/>
    <w:uiPriority w:val="30"/>
    <w:qFormat/>
    <w:rsid w:val="005B2D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2DFA"/>
    <w:rPr>
      <w:i/>
      <w:iCs/>
      <w:color w:val="2F5496" w:themeColor="accent1" w:themeShade="BF"/>
    </w:rPr>
  </w:style>
  <w:style w:type="character" w:styleId="IntenseReference">
    <w:name w:val="Intense Reference"/>
    <w:basedOn w:val="DefaultParagraphFont"/>
    <w:uiPriority w:val="32"/>
    <w:qFormat/>
    <w:rsid w:val="005B2DFA"/>
    <w:rPr>
      <w:b/>
      <w:bCs/>
      <w:smallCaps/>
      <w:color w:val="2F5496" w:themeColor="accent1" w:themeShade="BF"/>
      <w:spacing w:val="5"/>
    </w:rPr>
  </w:style>
  <w:style w:type="paragraph" w:styleId="BodyText">
    <w:name w:val="Body Text"/>
    <w:basedOn w:val="Normal"/>
    <w:link w:val="BodyTextChar"/>
    <w:rsid w:val="005B2DFA"/>
    <w:pPr>
      <w:widowControl w:val="0"/>
      <w:suppressAutoHyphens/>
      <w:spacing w:after="120"/>
    </w:pPr>
    <w:rPr>
      <w:rFonts w:ascii="Arial" w:hAnsi="Arial"/>
      <w:lang w:val="x-none" w:eastAsia="ar-SA"/>
    </w:rPr>
  </w:style>
  <w:style w:type="character" w:customStyle="1" w:styleId="BodyTextChar">
    <w:name w:val="Body Text Char"/>
    <w:basedOn w:val="DefaultParagraphFont"/>
    <w:link w:val="BodyText"/>
    <w:rsid w:val="005B2DFA"/>
    <w:rPr>
      <w:rFonts w:ascii="Arial" w:eastAsia="Times New Roman" w:hAnsi="Arial" w:cs="Times New Roman"/>
      <w:kern w:val="0"/>
      <w:sz w:val="24"/>
      <w:szCs w:val="24"/>
      <w:lang w:val="x-none" w:eastAsia="ar-SA"/>
      <w14:ligatures w14:val="none"/>
    </w:rPr>
  </w:style>
  <w:style w:type="paragraph" w:styleId="Header">
    <w:name w:val="header"/>
    <w:aliases w:val="Header1,E-PVO-glava,Glava - napis,Glava Znak Znak Znak Znak,Znak Znak Znak Znak Znak Znak Znak Znak Znak Znak Znak Znak Znak Znak Znak Znak Znak Znak Znak Znak,Znak Znak Znak Znak Znak Znak,body txt,Znak, Znak Znak Znak"/>
    <w:basedOn w:val="Normal"/>
    <w:link w:val="HeaderChar"/>
    <w:uiPriority w:val="99"/>
    <w:rsid w:val="005B2DFA"/>
    <w:pPr>
      <w:widowControl w:val="0"/>
      <w:tabs>
        <w:tab w:val="center" w:pos="4320"/>
        <w:tab w:val="right" w:pos="8640"/>
      </w:tabs>
      <w:suppressAutoHyphens/>
      <w:spacing w:line="260" w:lineRule="exact"/>
    </w:pPr>
    <w:rPr>
      <w:rFonts w:ascii="Arial" w:hAnsi="Arial"/>
      <w:sz w:val="20"/>
      <w:lang w:val="en-US"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basedOn w:val="DefaultParagraphFont"/>
    <w:link w:val="Header"/>
    <w:uiPriority w:val="99"/>
    <w:rsid w:val="005B2DFA"/>
    <w:rPr>
      <w:rFonts w:ascii="Arial" w:eastAsia="Times New Roman" w:hAnsi="Arial" w:cs="Times New Roman"/>
      <w:kern w:val="0"/>
      <w:sz w:val="20"/>
      <w:szCs w:val="24"/>
      <w:lang w:val="en-US" w:eastAsia="ar-SA"/>
      <w14:ligatures w14:val="none"/>
    </w:rPr>
  </w:style>
  <w:style w:type="paragraph" w:styleId="Footer">
    <w:name w:val="footer"/>
    <w:basedOn w:val="Normal"/>
    <w:link w:val="FooterChar"/>
    <w:uiPriority w:val="99"/>
    <w:rsid w:val="005B2DFA"/>
    <w:pPr>
      <w:widowControl w:val="0"/>
      <w:tabs>
        <w:tab w:val="center" w:pos="4320"/>
        <w:tab w:val="right" w:pos="8640"/>
      </w:tabs>
      <w:suppressAutoHyphens/>
      <w:spacing w:line="260" w:lineRule="exact"/>
    </w:pPr>
    <w:rPr>
      <w:rFonts w:ascii="Arial" w:hAnsi="Arial"/>
      <w:sz w:val="20"/>
      <w:lang w:val="en-US" w:eastAsia="ar-SA"/>
    </w:rPr>
  </w:style>
  <w:style w:type="character" w:customStyle="1" w:styleId="FooterChar">
    <w:name w:val="Footer Char"/>
    <w:basedOn w:val="DefaultParagraphFont"/>
    <w:link w:val="Footer"/>
    <w:uiPriority w:val="99"/>
    <w:rsid w:val="005B2DFA"/>
    <w:rPr>
      <w:rFonts w:ascii="Arial" w:eastAsia="Times New Roman" w:hAnsi="Arial" w:cs="Times New Roman"/>
      <w:kern w:val="0"/>
      <w:sz w:val="20"/>
      <w:szCs w:val="24"/>
      <w:lang w:val="en-US" w:eastAsia="ar-SA"/>
      <w14:ligatures w14:val="none"/>
    </w:rPr>
  </w:style>
  <w:style w:type="paragraph" w:styleId="BodyTextIndent3">
    <w:name w:val="Body Text Indent 3"/>
    <w:basedOn w:val="Normal"/>
    <w:link w:val="BodyTextIndent3Char"/>
    <w:rsid w:val="005B2DFA"/>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5B2DFA"/>
    <w:rPr>
      <w:rFonts w:ascii="Times New Roman" w:eastAsia="Calibri" w:hAnsi="Times New Roman" w:cs="Times New Roman"/>
      <w:kern w:val="0"/>
      <w:sz w:val="16"/>
      <w:szCs w:val="16"/>
      <w:lang w:val="x-none" w:eastAsia="x-none"/>
      <w14:ligatures w14:val="none"/>
    </w:rPr>
  </w:style>
  <w:style w:type="character" w:customStyle="1" w:styleId="ListParagraphChar">
    <w:name w:val="List Paragraph Char"/>
    <w:aliases w:val="za tekst Char,Označevanje Char,List Paragraph1 Char,List Paragraph2 Char,Literatura - znanstveno Char,UEDAŞ Bullet Char,abc siralı Char,naslov 1 Char,Bullet 1 Char,Bullet Points Char,Bullet layer Char,Dot pt Char,Indicator Text Char"/>
    <w:link w:val="ListParagraph"/>
    <w:uiPriority w:val="34"/>
    <w:qFormat/>
    <w:locked/>
    <w:rsid w:val="005B2DFA"/>
  </w:style>
  <w:style w:type="character" w:styleId="CommentReference">
    <w:name w:val="annotation reference"/>
    <w:basedOn w:val="DefaultParagraphFont"/>
    <w:uiPriority w:val="99"/>
    <w:semiHidden/>
    <w:unhideWhenUsed/>
    <w:rsid w:val="005B2DFA"/>
    <w:rPr>
      <w:sz w:val="16"/>
      <w:szCs w:val="16"/>
    </w:rPr>
  </w:style>
  <w:style w:type="paragraph" w:styleId="CommentText">
    <w:name w:val="annotation text"/>
    <w:basedOn w:val="Normal"/>
    <w:link w:val="CommentTextChar"/>
    <w:uiPriority w:val="99"/>
    <w:unhideWhenUsed/>
    <w:rsid w:val="005B2DFA"/>
    <w:rPr>
      <w:sz w:val="20"/>
      <w:szCs w:val="20"/>
    </w:rPr>
  </w:style>
  <w:style w:type="character" w:customStyle="1" w:styleId="CommentTextChar">
    <w:name w:val="Comment Text Char"/>
    <w:basedOn w:val="DefaultParagraphFont"/>
    <w:link w:val="CommentText"/>
    <w:uiPriority w:val="99"/>
    <w:rsid w:val="005B2DFA"/>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5B2DFA"/>
    <w:rPr>
      <w:b/>
      <w:bCs/>
    </w:rPr>
  </w:style>
  <w:style w:type="character" w:customStyle="1" w:styleId="CommentSubjectChar">
    <w:name w:val="Comment Subject Char"/>
    <w:basedOn w:val="CommentTextChar"/>
    <w:link w:val="CommentSubject"/>
    <w:uiPriority w:val="99"/>
    <w:semiHidden/>
    <w:rsid w:val="005B2DFA"/>
    <w:rPr>
      <w:rFonts w:ascii="Times New Roman" w:eastAsia="Times New Roman" w:hAnsi="Times New Roman" w:cs="Times New Roman"/>
      <w:b/>
      <w:bCs/>
      <w:kern w:val="0"/>
      <w:sz w:val="20"/>
      <w:szCs w:val="20"/>
      <w:lang w:val="en-GB" w:eastAsia="en-GB"/>
      <w14:ligatures w14:val="none"/>
    </w:rPr>
  </w:style>
  <w:style w:type="paragraph" w:styleId="Revision">
    <w:name w:val="Revision"/>
    <w:hidden/>
    <w:uiPriority w:val="99"/>
    <w:semiHidden/>
    <w:rsid w:val="00F0038B"/>
    <w:pPr>
      <w:spacing w:after="0" w:line="240" w:lineRule="auto"/>
    </w:pPr>
    <w:rPr>
      <w:rFonts w:ascii="Times New Roman" w:eastAsia="Times New Roman" w:hAnsi="Times New Roman" w:cs="Times New Roman"/>
      <w:kern w:val="0"/>
      <w:sz w:val="24"/>
      <w:szCs w:val="24"/>
      <w:lang w:val="en-GB" w:eastAsia="en-GB"/>
      <w14:ligatures w14:val="none"/>
    </w:rPr>
  </w:style>
  <w:style w:type="character" w:styleId="Hyperlink">
    <w:name w:val="Hyperlink"/>
    <w:basedOn w:val="DefaultParagraphFont"/>
    <w:uiPriority w:val="99"/>
    <w:unhideWhenUsed/>
    <w:rsid w:val="00915C21"/>
    <w:rPr>
      <w:color w:val="0563C1" w:themeColor="hyperlink"/>
      <w:u w:val="single"/>
    </w:rPr>
  </w:style>
  <w:style w:type="character" w:styleId="UnresolvedMention">
    <w:name w:val="Unresolved Mention"/>
    <w:basedOn w:val="DefaultParagraphFont"/>
    <w:uiPriority w:val="99"/>
    <w:semiHidden/>
    <w:unhideWhenUsed/>
    <w:rsid w:val="00915C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A6A0295-1920-4FB3-97D4-960A80435AD4}">
  <we:reference id="wa200010453" version="1.0.0.1" store="en-US" storeType="OMEX"/>
  <we:alternateReferences>
    <we:reference id="wa200010453" version="1.0.0.1" store="" storeType="OMEX"/>
  </we:alternateReferences>
  <we:properties>
    <we:property name="claude.fileId" value="&quot;a1ee2798-c06e-41d8-951a-f70ddf4d645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2299C9-4C3E-4891-AF72-81D8A856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14</Pages>
  <Words>4487</Words>
  <Characters>26478</Characters>
  <Application>Microsoft Office Word</Application>
  <DocSecurity>0</DocSecurity>
  <Lines>588</Lines>
  <Paragraphs>264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Valjavec</dc:creator>
  <cp:keywords/>
  <dc:description/>
  <cp:lastModifiedBy>Katja Hodošček</cp:lastModifiedBy>
  <cp:revision>12</cp:revision>
  <cp:lastPrinted>2026-05-07T11:24:00Z</cp:lastPrinted>
  <dcterms:created xsi:type="dcterms:W3CDTF">2026-05-07T11:07:00Z</dcterms:created>
  <dcterms:modified xsi:type="dcterms:W3CDTF">2026-05-07T17:26:00Z</dcterms:modified>
</cp:coreProperties>
</file>